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hemeFill="background1" w:themeFillShade="D9"/>
        <w:tblLook w:val="04A0"/>
      </w:tblPr>
      <w:tblGrid>
        <w:gridCol w:w="4322"/>
        <w:gridCol w:w="4322"/>
      </w:tblGrid>
      <w:tr w:rsidR="00553359" w:rsidRPr="00553359" w:rsidTr="00DA0516">
        <w:trPr>
          <w:trHeight w:val="340"/>
          <w:jc w:val="center"/>
        </w:trPr>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53359" w:rsidRPr="00553359" w:rsidRDefault="00553359" w:rsidP="00553359">
            <w:pPr>
              <w:spacing w:before="120" w:after="120" w:line="240" w:lineRule="auto"/>
              <w:jc w:val="center"/>
              <w:rPr>
                <w:b/>
                <w:sz w:val="24"/>
              </w:rPr>
            </w:pPr>
            <w:r w:rsidRPr="00553359">
              <w:rPr>
                <w:b/>
                <w:sz w:val="24"/>
              </w:rPr>
              <w:t>IES SANTA LUCÍA</w:t>
            </w:r>
          </w:p>
        </w:tc>
        <w:tc>
          <w:tcPr>
            <w:tcW w:w="432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53359" w:rsidRPr="00553359" w:rsidRDefault="00553359" w:rsidP="00553359">
            <w:pPr>
              <w:spacing w:before="120" w:after="120" w:line="240" w:lineRule="auto"/>
              <w:jc w:val="center"/>
              <w:rPr>
                <w:b/>
                <w:sz w:val="24"/>
              </w:rPr>
            </w:pPr>
            <w:r w:rsidRPr="00553359">
              <w:rPr>
                <w:b/>
                <w:sz w:val="24"/>
              </w:rPr>
              <w:t>Departamento de Lengua Castellana y Literatura</w:t>
            </w:r>
          </w:p>
        </w:tc>
      </w:tr>
      <w:tr w:rsidR="00553359" w:rsidRPr="00553359" w:rsidTr="00DA0516">
        <w:trPr>
          <w:trHeight w:val="850"/>
          <w:jc w:val="center"/>
        </w:trPr>
        <w:tc>
          <w:tcPr>
            <w:tcW w:w="8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rsidR="00553359" w:rsidRPr="00553359" w:rsidRDefault="00553359" w:rsidP="00553359">
            <w:pPr>
              <w:spacing w:before="120" w:after="120" w:line="240" w:lineRule="auto"/>
              <w:rPr>
                <w:b/>
                <w:sz w:val="24"/>
              </w:rPr>
            </w:pPr>
            <w:r w:rsidRPr="00553359">
              <w:rPr>
                <w:b/>
                <w:sz w:val="24"/>
              </w:rPr>
              <w:t>PROFESOR: Francisco Rodríguez Martínez</w:t>
            </w:r>
          </w:p>
          <w:p w:rsidR="00553359" w:rsidRPr="00553359" w:rsidRDefault="00553359" w:rsidP="00553359">
            <w:pPr>
              <w:spacing w:before="120" w:after="120" w:line="240" w:lineRule="auto"/>
              <w:rPr>
                <w:b/>
                <w:sz w:val="24"/>
              </w:rPr>
            </w:pPr>
            <w:r w:rsidRPr="00553359">
              <w:rPr>
                <w:b/>
                <w:sz w:val="24"/>
              </w:rPr>
              <w:t>CORREO ELECTRÓNICO: francisco.rodriguez16@murciaeduca.es</w:t>
            </w:r>
          </w:p>
        </w:tc>
      </w:tr>
      <w:tr w:rsidR="00553359" w:rsidRPr="00553359" w:rsidTr="00DA0516">
        <w:trPr>
          <w:trHeight w:val="850"/>
          <w:jc w:val="center"/>
        </w:trPr>
        <w:tc>
          <w:tcPr>
            <w:tcW w:w="86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548DD4" w:themeFill="text2" w:themeFillTint="99"/>
            <w:hideMark/>
          </w:tcPr>
          <w:p w:rsidR="00553359" w:rsidRPr="00553359" w:rsidRDefault="00553359" w:rsidP="00553359">
            <w:pPr>
              <w:spacing w:before="120" w:after="120"/>
              <w:jc w:val="center"/>
              <w:rPr>
                <w:b/>
                <w:sz w:val="28"/>
              </w:rPr>
            </w:pPr>
            <w:r w:rsidRPr="00553359">
              <w:rPr>
                <w:b/>
                <w:sz w:val="28"/>
              </w:rPr>
              <w:t xml:space="preserve">Tareas no presenciales de </w:t>
            </w:r>
            <w:r w:rsidRPr="00553359">
              <w:rPr>
                <w:b/>
                <w:i/>
                <w:sz w:val="28"/>
              </w:rPr>
              <w:t>Refuerzo de la Competencia en Comunicación Lingüística</w:t>
            </w:r>
            <w:r w:rsidRPr="00553359">
              <w:rPr>
                <w:b/>
                <w:sz w:val="28"/>
              </w:rPr>
              <w:t xml:space="preserve"> para 1.º ESO</w:t>
            </w:r>
          </w:p>
        </w:tc>
      </w:tr>
    </w:tbl>
    <w:p w:rsidR="00553359" w:rsidRDefault="00553359" w:rsidP="00553359">
      <w:pPr>
        <w:rPr>
          <w:rFonts w:asciiTheme="minorHAnsi" w:hAnsiTheme="minorHAnsi" w:cstheme="minorBidi"/>
        </w:rPr>
      </w:pPr>
    </w:p>
    <w:p w:rsidR="00553359" w:rsidRDefault="00553359" w:rsidP="00553359">
      <w:pPr>
        <w:jc w:val="both"/>
        <w:rPr>
          <w:rFonts w:ascii="Times New Roman" w:hAnsi="Times New Roman"/>
          <w:sz w:val="28"/>
          <w:szCs w:val="28"/>
        </w:rPr>
      </w:pPr>
      <w:r>
        <w:rPr>
          <w:rFonts w:ascii="Times New Roman" w:hAnsi="Times New Roman"/>
          <w:sz w:val="28"/>
          <w:szCs w:val="28"/>
        </w:rPr>
        <w:t xml:space="preserve">Los alumnos deberán realizar, </w:t>
      </w:r>
      <w:r>
        <w:rPr>
          <w:rFonts w:ascii="Times New Roman" w:hAnsi="Times New Roman"/>
          <w:b/>
          <w:sz w:val="28"/>
          <w:szCs w:val="28"/>
          <w:u w:val="single"/>
        </w:rPr>
        <w:t>de forma obligatoria</w:t>
      </w:r>
      <w:r>
        <w:rPr>
          <w:rFonts w:ascii="Times New Roman" w:hAnsi="Times New Roman"/>
          <w:sz w:val="28"/>
          <w:szCs w:val="28"/>
        </w:rPr>
        <w:t xml:space="preserve"> (¡¡¡QUE NO ESTÁIS DE VACACIONES!!!), las tareas que a continuación se enumeran. En principio, </w:t>
      </w:r>
      <w:r>
        <w:rPr>
          <w:rFonts w:ascii="Times New Roman" w:hAnsi="Times New Roman"/>
          <w:b/>
          <w:sz w:val="28"/>
          <w:szCs w:val="28"/>
          <w:u w:val="single"/>
        </w:rPr>
        <w:t>se tienen que entregar a la vuelta de clase</w:t>
      </w:r>
      <w:r>
        <w:rPr>
          <w:rFonts w:ascii="Times New Roman" w:hAnsi="Times New Roman"/>
          <w:sz w:val="28"/>
          <w:szCs w:val="28"/>
        </w:rPr>
        <w:t>, salvo que la suspensión se amplíe más allá del 30 de marzo, en cuyo caso propondré otro medio para su evaluación.</w:t>
      </w:r>
    </w:p>
    <w:p w:rsidR="00553359" w:rsidRDefault="00553359" w:rsidP="00553359">
      <w:pPr>
        <w:jc w:val="both"/>
        <w:rPr>
          <w:rFonts w:ascii="Times New Roman" w:hAnsi="Times New Roman"/>
          <w:sz w:val="28"/>
          <w:szCs w:val="28"/>
        </w:rPr>
      </w:pPr>
      <w:r>
        <w:rPr>
          <w:rFonts w:ascii="Times New Roman" w:hAnsi="Times New Roman"/>
          <w:sz w:val="28"/>
          <w:szCs w:val="28"/>
        </w:rPr>
        <w:t>Las dudas que pudieran surgir durante el ejercicio de las mismas serán resueltas a través del correo electrónico facilitado por el profesor (</w:t>
      </w:r>
      <w:r>
        <w:rPr>
          <w:rFonts w:ascii="Times New Roman" w:hAnsi="Times New Roman"/>
          <w:b/>
          <w:sz w:val="28"/>
          <w:szCs w:val="28"/>
        </w:rPr>
        <w:t>francisco.rodriguez16@murciaeduca.es</w:t>
      </w:r>
      <w:r>
        <w:rPr>
          <w:rFonts w:ascii="Times New Roman" w:hAnsi="Times New Roman"/>
          <w:sz w:val="28"/>
          <w:szCs w:val="28"/>
        </w:rPr>
        <w:t xml:space="preserve">). </w:t>
      </w:r>
    </w:p>
    <w:p w:rsidR="00553359" w:rsidRPr="00284417" w:rsidRDefault="00553359" w:rsidP="00553359">
      <w:pPr>
        <w:pStyle w:val="Prrafodelista"/>
        <w:numPr>
          <w:ilvl w:val="0"/>
          <w:numId w:val="2"/>
        </w:numPr>
        <w:rPr>
          <w:rFonts w:ascii="Times New Roman" w:hAnsi="Times New Roman"/>
          <w:b/>
          <w:sz w:val="26"/>
          <w:szCs w:val="26"/>
          <w:u w:val="single"/>
        </w:rPr>
      </w:pPr>
      <w:r w:rsidRPr="00284417">
        <w:rPr>
          <w:rFonts w:ascii="Times New Roman" w:hAnsi="Times New Roman"/>
          <w:b/>
          <w:sz w:val="26"/>
          <w:szCs w:val="26"/>
          <w:u w:val="single"/>
        </w:rPr>
        <w:t xml:space="preserve">TAREA 1: COMPRENSIÓN </w:t>
      </w:r>
      <w:r>
        <w:rPr>
          <w:rFonts w:ascii="Times New Roman" w:hAnsi="Times New Roman"/>
          <w:b/>
          <w:sz w:val="26"/>
          <w:szCs w:val="26"/>
          <w:u w:val="single"/>
        </w:rPr>
        <w:t>LECTORA Y EXPRESIÓN ESCRITA</w:t>
      </w:r>
    </w:p>
    <w:p w:rsidR="00553359" w:rsidRPr="00284417" w:rsidRDefault="00553359" w:rsidP="00553359">
      <w:pPr>
        <w:spacing w:after="0" w:line="240" w:lineRule="auto"/>
        <w:rPr>
          <w:rFonts w:ascii="Times New Roman" w:eastAsia="Times New Roman" w:hAnsi="Times New Roman"/>
          <w:sz w:val="26"/>
          <w:szCs w:val="26"/>
          <w:lang w:eastAsia="es-ES"/>
        </w:rPr>
      </w:pPr>
      <w:r>
        <w:rPr>
          <w:rFonts w:ascii="Times New Roman" w:eastAsia="Times New Roman" w:hAnsi="Times New Roman"/>
          <w:sz w:val="26"/>
          <w:szCs w:val="26"/>
          <w:lang w:eastAsia="es-ES"/>
        </w:rPr>
        <w:t xml:space="preserve">1. </w:t>
      </w:r>
      <w:r w:rsidRPr="00284417">
        <w:rPr>
          <w:rFonts w:ascii="Times New Roman" w:eastAsia="Times New Roman" w:hAnsi="Times New Roman"/>
          <w:sz w:val="26"/>
          <w:szCs w:val="26"/>
          <w:lang w:eastAsia="es-ES"/>
        </w:rPr>
        <w:t>Lee el siguiente texto atentamente (COMO MÍNIMO, DOS VECES) y contesta a las preguntas:</w:t>
      </w:r>
    </w:p>
    <w:p w:rsidR="00553359" w:rsidRDefault="00553359" w:rsidP="00553359">
      <w:pPr>
        <w:spacing w:after="0" w:line="240" w:lineRule="auto"/>
        <w:rPr>
          <w:rFonts w:ascii="Times New Roman" w:eastAsia="Times New Roman" w:hAnsi="Times New Roman"/>
          <w:sz w:val="24"/>
          <w:szCs w:val="24"/>
          <w:lang w:eastAsia="es-ES"/>
        </w:rPr>
      </w:pPr>
    </w:p>
    <w:p w:rsidR="00553359" w:rsidRPr="00284417" w:rsidRDefault="00553359" w:rsidP="00553359">
      <w:pPr>
        <w:spacing w:after="0" w:line="240" w:lineRule="auto"/>
        <w:rPr>
          <w:rFonts w:ascii="Times New Roman" w:eastAsia="Times New Roman" w:hAnsi="Times New Roman"/>
          <w:b/>
          <w:sz w:val="32"/>
          <w:szCs w:val="32"/>
          <w:lang w:eastAsia="es-ES"/>
        </w:rPr>
      </w:pPr>
      <w:r w:rsidRPr="00284417">
        <w:rPr>
          <w:rFonts w:ascii="Times New Roman" w:eastAsia="Times New Roman" w:hAnsi="Times New Roman"/>
          <w:b/>
          <w:sz w:val="32"/>
          <w:szCs w:val="32"/>
          <w:lang w:eastAsia="es-ES"/>
        </w:rPr>
        <w:t>«</w:t>
      </w:r>
      <w:r>
        <w:rPr>
          <w:rFonts w:ascii="Times New Roman" w:eastAsia="Times New Roman" w:hAnsi="Times New Roman"/>
          <w:b/>
          <w:sz w:val="32"/>
          <w:szCs w:val="32"/>
          <w:lang w:eastAsia="es-ES"/>
        </w:rPr>
        <w:t>La leyenda del r</w:t>
      </w:r>
      <w:r w:rsidRPr="00284417">
        <w:rPr>
          <w:rFonts w:ascii="Times New Roman" w:eastAsia="Times New Roman" w:hAnsi="Times New Roman"/>
          <w:b/>
          <w:sz w:val="32"/>
          <w:szCs w:val="32"/>
          <w:lang w:eastAsia="es-ES"/>
        </w:rPr>
        <w:t>ey Midas»</w:t>
      </w:r>
    </w:p>
    <w:tbl>
      <w:tblPr>
        <w:tblW w:w="0" w:type="auto"/>
        <w:jc w:val="center"/>
        <w:tblCellSpacing w:w="0" w:type="dxa"/>
        <w:tblCellMar>
          <w:left w:w="0" w:type="dxa"/>
          <w:right w:w="0" w:type="dxa"/>
        </w:tblCellMar>
        <w:tblLook w:val="04A0"/>
      </w:tblPr>
      <w:tblGrid>
        <w:gridCol w:w="6"/>
        <w:gridCol w:w="1800"/>
        <w:gridCol w:w="6"/>
      </w:tblGrid>
      <w:tr w:rsidR="00553359" w:rsidRPr="00D20E9B" w:rsidTr="005F0F8C">
        <w:trPr>
          <w:tblCellSpacing w:w="0" w:type="dxa"/>
          <w:jc w:val="center"/>
        </w:trPr>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r>
      <w:tr w:rsidR="00553359" w:rsidRPr="00D20E9B" w:rsidTr="005F0F8C">
        <w:trPr>
          <w:tblCellSpacing w:w="0" w:type="dxa"/>
          <w:jc w:val="center"/>
        </w:trPr>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c>
          <w:tcPr>
            <w:tcW w:w="1800" w:type="dxa"/>
            <w:hideMark/>
          </w:tcPr>
          <w:p w:rsidR="00553359" w:rsidRPr="00D20E9B" w:rsidRDefault="00553359" w:rsidP="005F0F8C">
            <w:pPr>
              <w:spacing w:after="0" w:line="240" w:lineRule="auto"/>
              <w:rPr>
                <w:rFonts w:ascii="Times New Roman" w:eastAsia="Times New Roman" w:hAnsi="Times New Roman"/>
                <w:sz w:val="24"/>
                <w:szCs w:val="24"/>
                <w:lang w:eastAsia="es-ES"/>
              </w:rPr>
            </w:pPr>
          </w:p>
        </w:tc>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r>
      <w:tr w:rsidR="00553359" w:rsidRPr="00D20E9B" w:rsidTr="005F0F8C">
        <w:trPr>
          <w:tblCellSpacing w:w="0" w:type="dxa"/>
          <w:jc w:val="center"/>
        </w:trPr>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c>
          <w:tcPr>
            <w:tcW w:w="0" w:type="auto"/>
            <w:vAlign w:val="center"/>
            <w:hideMark/>
          </w:tcPr>
          <w:p w:rsidR="00553359" w:rsidRPr="00D20E9B" w:rsidRDefault="00553359" w:rsidP="005F0F8C">
            <w:pPr>
              <w:spacing w:after="0" w:line="240" w:lineRule="auto"/>
              <w:rPr>
                <w:rFonts w:ascii="Times New Roman" w:eastAsia="Times New Roman" w:hAnsi="Times New Roman"/>
                <w:sz w:val="24"/>
                <w:szCs w:val="24"/>
                <w:lang w:eastAsia="es-ES"/>
              </w:rPr>
            </w:pPr>
          </w:p>
        </w:tc>
      </w:tr>
    </w:tbl>
    <w:p w:rsidR="00553359" w:rsidRDefault="0093038A" w:rsidP="00553359">
      <w:pPr>
        <w:spacing w:before="100" w:beforeAutospacing="1" w:after="100" w:afterAutospacing="1" w:line="240" w:lineRule="auto"/>
        <w:jc w:val="both"/>
        <w:rPr>
          <w:rFonts w:ascii="Times New Roman" w:eastAsia="Times New Roman" w:hAnsi="Times New Roman"/>
          <w:sz w:val="24"/>
          <w:szCs w:val="24"/>
          <w:lang w:eastAsia="es-ES"/>
        </w:rPr>
      </w:pPr>
      <w:r>
        <w:rPr>
          <w:rFonts w:ascii="Times New Roman" w:eastAsia="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030" type="#_x0000_t75" alt="El Rey Midas" style="position:absolute;left:0;text-align:left;margin-left:1.05pt;margin-top:19.75pt;width:129.3pt;height:202.2pt;z-index:-3;visibility:visible;mso-position-horizontal-relative:text;mso-position-vertical-relative:text" wrapcoords="-251 0 -251 21472 21550 21472 21550 0 -251 0">
            <v:imagedata r:id="rId8" o:title="El Rey Midas" cropright="1486f"/>
            <w10:wrap type="tight"/>
          </v:shape>
        </w:pict>
      </w:r>
      <w:r w:rsidR="00553359" w:rsidRPr="00D20E9B">
        <w:rPr>
          <w:rFonts w:ascii="Times New Roman" w:eastAsia="Times New Roman" w:hAnsi="Times New Roman"/>
          <w:sz w:val="24"/>
          <w:szCs w:val="24"/>
          <w:lang w:eastAsia="es-ES"/>
        </w:rPr>
        <w:t>Midas fue un rey de gran fortuna que gobernaba en el país de Frigia. Tenía todo lo que un rey podía desear. Vivía en un hermoso castillo rodeado de grandes jardines y bellísimas rosas. Era poseedor de todo tipo de objetos lujosos. Compartía su vida de abundancia con su hermosa hija Zoe.</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 xml:space="preserve">Midas pensaba que la mayor felicidad le era proporcionada por todo su oro. Comenzaba sus días contando monedas de oro… se reía… se reía y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tiraba las monedas hacia arriba para que les cayeran encima en forma de lluvia! De vez en cuando se cubría con objetos de oro, como queriéndose bañar en ellos, riendo feliz como un bebé.</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Cierto día, el dios de la celebración, Dionisio, pasaba por las tierras de Frigia. Uno de sus acompañantes, de nombre Sileno, se quedó retrasado por el camino. Sileno, cansado, decide dormir un rato en los famosos jardines de rosas. Allí lo encuentra Midas, quién lo reconoce al instante y lo invita a pasar unos días en su palacio. El dios de la celebración muy agradecido por la gentileza de Midas, le dijo:“Me has dado tal placer al haber cuidado de mi amigo que quiero hacer realidad cualquier deseo que tengas”. Midas respondió inmediatamente: “Deseo que todo lo que toque se convierta en oro”. Dionisio frunció el entrecejo y le dijo: “Seguro que deseas eso?”. A lo que Midas respondió: “Seguro, el oro me hace tan feliz!” Finalmente, Dionisio contesta reacio: “Muy bien, a partir de mañana todo lo que toques se transformará en oro”.</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lastRenderedPageBreak/>
        <w:t>Al</w:t>
      </w:r>
      <w:r>
        <w:rPr>
          <w:rFonts w:ascii="Times New Roman" w:eastAsia="Times New Roman" w:hAnsi="Times New Roman"/>
          <w:sz w:val="24"/>
          <w:szCs w:val="24"/>
          <w:lang w:eastAsia="es-ES"/>
        </w:rPr>
        <w:t xml:space="preserve"> día</w:t>
      </w:r>
      <w:r w:rsidRPr="00D20E9B">
        <w:rPr>
          <w:rFonts w:ascii="Times New Roman" w:eastAsia="Times New Roman" w:hAnsi="Times New Roman"/>
          <w:sz w:val="24"/>
          <w:szCs w:val="24"/>
          <w:lang w:eastAsia="es-ES"/>
        </w:rPr>
        <w:t xml:space="preserve"> siguiente</w:t>
      </w:r>
      <w:r>
        <w:rPr>
          <w:rFonts w:ascii="Times New Roman" w:eastAsia="Times New Roman" w:hAnsi="Times New Roman"/>
          <w:sz w:val="24"/>
          <w:szCs w:val="24"/>
          <w:lang w:eastAsia="es-ES"/>
        </w:rPr>
        <w:t xml:space="preserve"> Midas</w:t>
      </w:r>
      <w:r w:rsidRPr="00D20E9B">
        <w:rPr>
          <w:rFonts w:ascii="Times New Roman" w:eastAsia="Times New Roman" w:hAnsi="Times New Roman"/>
          <w:sz w:val="24"/>
          <w:szCs w:val="24"/>
          <w:lang w:eastAsia="es-ES"/>
        </w:rPr>
        <w:t xml:space="preserve"> se despertó ansioso por comprobar lo que Dionisio le había prometido. Extendió sus brazos tocando una mesita que de inmediato se transformó en oro.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Midas saltaba de felicidad! Y continuó comprobando… tocó una silla, la alfombra, la puerta, la bañadera, un cuadro y siguió corriendo como un loco por todo su palacio hasta quedar exhausto y al mismo tiempo contentísimo!</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Se sentó a desayunar y tomó una rosa entre sus manos para respirar su fragancia. Pero… al tocarla se había convertido en un frío metal. “Tendré que absorber el perfume sin tocarlas, supongo”, pensó desilusionado. Sin reflexionar, se le ocurrió comer un granito de uva, pero casi se quebró una muela por morder la pelotita de oro que cayó en su boca. Con mucho cuidado quiso comer un pedacito de pan, sin embargo estaba tan duro lo que antes había sido blandito y delicioso! Un traguito de vino, quizás… pero al llevar el vaso a la boca se ahogó tragando el oro líquido!</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De repente, toda su alegría se transformó en miedo. Justo en ese momento, su querida gatita saltó para sentarse con él, pero al querer acariciarla, quedó como una estatua dura y fría. Midas se puso a llorar: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 xml:space="preserve">Sentiré solamente cosas frías el resto de mi vida?”, </w:t>
      </w:r>
      <w:r>
        <w:rPr>
          <w:rFonts w:ascii="Times New Roman" w:eastAsia="Times New Roman" w:hAnsi="Times New Roman"/>
          <w:sz w:val="24"/>
          <w:szCs w:val="24"/>
          <w:lang w:eastAsia="es-ES"/>
        </w:rPr>
        <w:t>se preguntaba</w:t>
      </w:r>
      <w:r w:rsidRPr="00D20E9B">
        <w:rPr>
          <w:rFonts w:ascii="Times New Roman" w:eastAsia="Times New Roman" w:hAnsi="Times New Roman"/>
          <w:sz w:val="24"/>
          <w:szCs w:val="24"/>
          <w:lang w:eastAsia="es-ES"/>
        </w:rPr>
        <w:t xml:space="preserve"> entre lágrimas. Al sentir el llanto de su padre, Zoe se apresuró para reconfortarlo. Midas quiso detenerla pero al instante una estatua de oro había quedado a su lado. El rey lloraba desconsoladamente.</w:t>
      </w:r>
    </w:p>
    <w:p w:rsidR="00553359"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Finalmente levantó los brazos y suplicó a Dionisio: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 xml:space="preserve">Oh, Dionisio, no quiero el oro!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 xml:space="preserve">Ya tenía todo lo que quería!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Solo quiero</w:t>
      </w:r>
      <w:r>
        <w:rPr>
          <w:rFonts w:ascii="Times New Roman" w:eastAsia="Times New Roman" w:hAnsi="Times New Roman"/>
          <w:sz w:val="24"/>
          <w:szCs w:val="24"/>
          <w:lang w:eastAsia="es-ES"/>
        </w:rPr>
        <w:t xml:space="preserve"> abrazar a mi hija, sentirla reí</w:t>
      </w:r>
      <w:r w:rsidRPr="00D20E9B">
        <w:rPr>
          <w:rFonts w:ascii="Times New Roman" w:eastAsia="Times New Roman" w:hAnsi="Times New Roman"/>
          <w:sz w:val="24"/>
          <w:szCs w:val="24"/>
          <w:lang w:eastAsia="es-ES"/>
        </w:rPr>
        <w:t>r, tocar y sentir el perfume de mis rosas, acariciar a mi gata y compartir la comida con mis seres queridos!</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Por favor, quítame esta maldición dorada!” El amable dios Dionisio le susurró al corazón: “Puedes deshacer el toque de oro y devolverle la vida a las estatuas, pero te costará todo el oro de tu reino” y Midas exclamó: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 xml:space="preserve">Lo que sea! </w:t>
      </w:r>
      <w:r>
        <w:rPr>
          <w:rFonts w:ascii="Times New Roman" w:eastAsia="Times New Roman" w:hAnsi="Times New Roman"/>
          <w:sz w:val="24"/>
          <w:szCs w:val="24"/>
          <w:lang w:eastAsia="es-ES"/>
        </w:rPr>
        <w:t>¡</w:t>
      </w:r>
      <w:r w:rsidRPr="00D20E9B">
        <w:rPr>
          <w:rFonts w:ascii="Times New Roman" w:eastAsia="Times New Roman" w:hAnsi="Times New Roman"/>
          <w:sz w:val="24"/>
          <w:szCs w:val="24"/>
          <w:lang w:eastAsia="es-ES"/>
        </w:rPr>
        <w:t>Quiero a la vida no al oro!” Dionisio entonces le recomendó: “Busca la fuente del río Pactulo y lava tus manos. Este agua y el cambio en tu corazón devolverán la vida a las cosas que con tu codicia transformaste en oro”.</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Midas corrió al río y se lavó las manos en la fuente, agradecido por esta oportunidad. Se asombró al ver el oro que fluía de sus manos para depositarse en la arena del fondo de la fuente. Rápidamente, llevó una jarra de agua para volcar sobre Zoe y rociar a la gata. Al instante, sonaba en el silencio la risa y la voz musical de Zoe y el ronroneo de la gata.</w:t>
      </w:r>
      <w:r w:rsidRPr="00D20E9B">
        <w:rPr>
          <w:rFonts w:ascii="Times New Roman" w:eastAsia="Times New Roman" w:hAnsi="Times New Roman"/>
          <w:sz w:val="24"/>
          <w:szCs w:val="24"/>
          <w:lang w:eastAsia="es-ES"/>
        </w:rPr>
        <w:br/>
        <w:t>Muy contento y agradecido salió Midas con su hija para buscar más agua del río Pactulo y así poder rociar rápidamente todo lo que brillaba de oro en el palacio.</w:t>
      </w:r>
    </w:p>
    <w:p w:rsidR="00553359" w:rsidRPr="00D20E9B" w:rsidRDefault="00553359" w:rsidP="00553359">
      <w:pPr>
        <w:spacing w:before="100" w:beforeAutospacing="1" w:after="100" w:afterAutospacing="1" w:line="240" w:lineRule="auto"/>
        <w:jc w:val="both"/>
        <w:rPr>
          <w:rFonts w:ascii="Times New Roman" w:eastAsia="Times New Roman" w:hAnsi="Times New Roman"/>
          <w:sz w:val="24"/>
          <w:szCs w:val="24"/>
          <w:lang w:eastAsia="es-ES"/>
        </w:rPr>
      </w:pPr>
      <w:r w:rsidRPr="00D20E9B">
        <w:rPr>
          <w:rFonts w:ascii="Times New Roman" w:eastAsia="Times New Roman" w:hAnsi="Times New Roman"/>
          <w:sz w:val="24"/>
          <w:szCs w:val="24"/>
          <w:lang w:eastAsia="es-ES"/>
        </w:rPr>
        <w:t>Gran alegría le proporcionó a Midas el observar que la vitalidad había retornado a su jardín y a su corazón. Aprendió a amar el brillo de la vida en lugar del lustre del oro. Esto lo celebró regalando todas sus posesiones y se fue a vivir al bosque junto con su hija en una cabaña. A partir de lo ocurrido, jamás dejó de disfrutar de la auténtica y verdadera felicidad.</w:t>
      </w:r>
    </w:p>
    <w:p w:rsidR="00553359" w:rsidRPr="00B225F6" w:rsidRDefault="00553359" w:rsidP="00553359">
      <w:pPr>
        <w:numPr>
          <w:ilvl w:val="0"/>
          <w:numId w:val="1"/>
        </w:numPr>
        <w:rPr>
          <w:rFonts w:ascii="Times New Roman" w:hAnsi="Times New Roman"/>
          <w:b/>
          <w:sz w:val="24"/>
          <w:szCs w:val="24"/>
        </w:rPr>
      </w:pPr>
      <w:r w:rsidRPr="00B225F6">
        <w:rPr>
          <w:rFonts w:ascii="Times New Roman" w:hAnsi="Times New Roman"/>
          <w:b/>
          <w:sz w:val="24"/>
          <w:szCs w:val="24"/>
        </w:rPr>
        <w:t>Contesta verdadero o falso</w:t>
      </w:r>
    </w:p>
    <w:tbl>
      <w:tblPr>
        <w:tblW w:w="803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01"/>
        <w:gridCol w:w="567"/>
        <w:gridCol w:w="567"/>
      </w:tblGrid>
      <w:tr w:rsidR="00553359" w:rsidRPr="00B225F6" w:rsidTr="005F0F8C">
        <w:tc>
          <w:tcPr>
            <w:tcW w:w="6901" w:type="dxa"/>
            <w:tcBorders>
              <w:top w:val="nil"/>
              <w:left w:val="nil"/>
            </w:tcBorders>
          </w:tcPr>
          <w:p w:rsidR="00553359" w:rsidRPr="00B225F6" w:rsidRDefault="00553359" w:rsidP="005F0F8C">
            <w:pPr>
              <w:rPr>
                <w:rFonts w:ascii="Times New Roman" w:hAnsi="Times New Roman"/>
                <w:sz w:val="24"/>
                <w:szCs w:val="24"/>
              </w:rPr>
            </w:pPr>
          </w:p>
        </w:tc>
        <w:tc>
          <w:tcPr>
            <w:tcW w:w="567" w:type="dxa"/>
          </w:tcPr>
          <w:p w:rsidR="00553359" w:rsidRPr="00B225F6" w:rsidRDefault="00553359" w:rsidP="005F0F8C">
            <w:pPr>
              <w:rPr>
                <w:rFonts w:ascii="Times New Roman" w:hAnsi="Times New Roman"/>
                <w:b/>
                <w:sz w:val="24"/>
                <w:szCs w:val="24"/>
              </w:rPr>
            </w:pPr>
            <w:r w:rsidRPr="00B225F6">
              <w:rPr>
                <w:rFonts w:ascii="Times New Roman" w:hAnsi="Times New Roman"/>
                <w:b/>
                <w:sz w:val="24"/>
                <w:szCs w:val="24"/>
              </w:rPr>
              <w:t>V</w:t>
            </w:r>
          </w:p>
        </w:tc>
        <w:tc>
          <w:tcPr>
            <w:tcW w:w="567" w:type="dxa"/>
          </w:tcPr>
          <w:p w:rsidR="00553359" w:rsidRPr="00B225F6" w:rsidRDefault="00553359" w:rsidP="005F0F8C">
            <w:pPr>
              <w:rPr>
                <w:rFonts w:ascii="Times New Roman" w:hAnsi="Times New Roman"/>
                <w:b/>
                <w:sz w:val="24"/>
                <w:szCs w:val="24"/>
              </w:rPr>
            </w:pPr>
            <w:r w:rsidRPr="00B225F6">
              <w:rPr>
                <w:rFonts w:ascii="Times New Roman" w:hAnsi="Times New Roman"/>
                <w:b/>
                <w:sz w:val="24"/>
                <w:szCs w:val="24"/>
              </w:rPr>
              <w:t>F</w:t>
            </w:r>
          </w:p>
        </w:tc>
      </w:tr>
      <w:tr w:rsidR="00553359" w:rsidRPr="00B225F6" w:rsidTr="005F0F8C">
        <w:tc>
          <w:tcPr>
            <w:tcW w:w="6901" w:type="dxa"/>
          </w:tcPr>
          <w:p w:rsidR="00553359" w:rsidRPr="00B225F6" w:rsidRDefault="00553359" w:rsidP="005F0F8C">
            <w:pPr>
              <w:rPr>
                <w:rFonts w:ascii="Times New Roman" w:hAnsi="Times New Roman"/>
                <w:sz w:val="24"/>
                <w:szCs w:val="24"/>
              </w:rPr>
            </w:pPr>
            <w:r>
              <w:rPr>
                <w:rFonts w:ascii="Times New Roman" w:hAnsi="Times New Roman"/>
                <w:sz w:val="24"/>
                <w:szCs w:val="24"/>
              </w:rPr>
              <w:t>El r</w:t>
            </w:r>
            <w:r w:rsidRPr="00B225F6">
              <w:rPr>
                <w:rFonts w:ascii="Times New Roman" w:hAnsi="Times New Roman"/>
                <w:sz w:val="24"/>
                <w:szCs w:val="24"/>
              </w:rPr>
              <w:t>ey Midas no era feliz en un principio.</w:t>
            </w:r>
          </w:p>
        </w:tc>
        <w:tc>
          <w:tcPr>
            <w:tcW w:w="567" w:type="dxa"/>
          </w:tcPr>
          <w:p w:rsidR="00553359" w:rsidRPr="00B225F6" w:rsidRDefault="00553359" w:rsidP="005F0F8C">
            <w:pPr>
              <w:rPr>
                <w:rFonts w:ascii="Times New Roman" w:hAnsi="Times New Roman"/>
                <w:sz w:val="24"/>
                <w:szCs w:val="24"/>
              </w:rPr>
            </w:pPr>
          </w:p>
        </w:tc>
        <w:tc>
          <w:tcPr>
            <w:tcW w:w="567" w:type="dxa"/>
          </w:tcPr>
          <w:p w:rsidR="00553359" w:rsidRPr="00B225F6" w:rsidRDefault="00553359" w:rsidP="005F0F8C">
            <w:pPr>
              <w:rPr>
                <w:rFonts w:ascii="Times New Roman" w:hAnsi="Times New Roman"/>
                <w:sz w:val="24"/>
                <w:szCs w:val="24"/>
              </w:rPr>
            </w:pPr>
          </w:p>
        </w:tc>
      </w:tr>
      <w:tr w:rsidR="00553359" w:rsidRPr="00B225F6" w:rsidTr="005F0F8C">
        <w:tc>
          <w:tcPr>
            <w:tcW w:w="6901" w:type="dxa"/>
          </w:tcPr>
          <w:p w:rsidR="00553359" w:rsidRPr="00B225F6" w:rsidRDefault="00553359" w:rsidP="005F0F8C">
            <w:pPr>
              <w:rPr>
                <w:rFonts w:ascii="Times New Roman" w:hAnsi="Times New Roman"/>
                <w:sz w:val="24"/>
                <w:szCs w:val="24"/>
              </w:rPr>
            </w:pPr>
            <w:r>
              <w:rPr>
                <w:rFonts w:ascii="Times New Roman" w:hAnsi="Times New Roman"/>
                <w:sz w:val="24"/>
                <w:szCs w:val="24"/>
              </w:rPr>
              <w:t>El r</w:t>
            </w:r>
            <w:r w:rsidRPr="00B225F6">
              <w:rPr>
                <w:rFonts w:ascii="Times New Roman" w:hAnsi="Times New Roman"/>
                <w:sz w:val="24"/>
                <w:szCs w:val="24"/>
              </w:rPr>
              <w:t>ey Midas tenía más de lo que realmente necesitaba para ser feliz</w:t>
            </w:r>
          </w:p>
        </w:tc>
        <w:tc>
          <w:tcPr>
            <w:tcW w:w="567" w:type="dxa"/>
          </w:tcPr>
          <w:p w:rsidR="00553359" w:rsidRPr="00B225F6" w:rsidRDefault="00553359" w:rsidP="005F0F8C">
            <w:pPr>
              <w:rPr>
                <w:rFonts w:ascii="Times New Roman" w:hAnsi="Times New Roman"/>
                <w:sz w:val="24"/>
                <w:szCs w:val="24"/>
              </w:rPr>
            </w:pPr>
          </w:p>
        </w:tc>
        <w:tc>
          <w:tcPr>
            <w:tcW w:w="567" w:type="dxa"/>
          </w:tcPr>
          <w:p w:rsidR="00553359" w:rsidRPr="00B225F6" w:rsidRDefault="00553359" w:rsidP="005F0F8C">
            <w:pPr>
              <w:rPr>
                <w:rFonts w:ascii="Times New Roman" w:hAnsi="Times New Roman"/>
                <w:sz w:val="24"/>
                <w:szCs w:val="24"/>
              </w:rPr>
            </w:pPr>
          </w:p>
        </w:tc>
      </w:tr>
      <w:tr w:rsidR="00553359" w:rsidRPr="00B225F6" w:rsidTr="005F0F8C">
        <w:tc>
          <w:tcPr>
            <w:tcW w:w="6901" w:type="dxa"/>
          </w:tcPr>
          <w:p w:rsidR="00553359" w:rsidRPr="00B225F6" w:rsidRDefault="00553359" w:rsidP="005F0F8C">
            <w:pPr>
              <w:rPr>
                <w:rFonts w:ascii="Times New Roman" w:hAnsi="Times New Roman"/>
                <w:sz w:val="24"/>
                <w:szCs w:val="24"/>
              </w:rPr>
            </w:pPr>
            <w:r w:rsidRPr="00B225F6">
              <w:rPr>
                <w:rFonts w:ascii="Times New Roman" w:hAnsi="Times New Roman"/>
                <w:sz w:val="24"/>
                <w:szCs w:val="24"/>
              </w:rPr>
              <w:t>Dionisio le otorgó a Midas un deseo porque era muy buen rey</w:t>
            </w:r>
          </w:p>
        </w:tc>
        <w:tc>
          <w:tcPr>
            <w:tcW w:w="567" w:type="dxa"/>
          </w:tcPr>
          <w:p w:rsidR="00553359" w:rsidRPr="00B225F6" w:rsidRDefault="00553359" w:rsidP="005F0F8C">
            <w:pPr>
              <w:rPr>
                <w:rFonts w:ascii="Times New Roman" w:hAnsi="Times New Roman"/>
                <w:sz w:val="24"/>
                <w:szCs w:val="24"/>
              </w:rPr>
            </w:pPr>
          </w:p>
        </w:tc>
        <w:tc>
          <w:tcPr>
            <w:tcW w:w="567" w:type="dxa"/>
          </w:tcPr>
          <w:p w:rsidR="00553359" w:rsidRPr="00B225F6" w:rsidRDefault="00553359" w:rsidP="005F0F8C">
            <w:pPr>
              <w:rPr>
                <w:rFonts w:ascii="Times New Roman" w:hAnsi="Times New Roman"/>
                <w:sz w:val="24"/>
                <w:szCs w:val="24"/>
              </w:rPr>
            </w:pPr>
          </w:p>
        </w:tc>
      </w:tr>
      <w:tr w:rsidR="00553359" w:rsidRPr="00B225F6" w:rsidTr="005F0F8C">
        <w:trPr>
          <w:trHeight w:val="677"/>
        </w:trPr>
        <w:tc>
          <w:tcPr>
            <w:tcW w:w="6901" w:type="dxa"/>
          </w:tcPr>
          <w:p w:rsidR="00553359" w:rsidRPr="00B225F6" w:rsidRDefault="00553359" w:rsidP="005F0F8C">
            <w:pPr>
              <w:rPr>
                <w:rFonts w:ascii="Times New Roman" w:hAnsi="Times New Roman"/>
                <w:sz w:val="24"/>
                <w:szCs w:val="24"/>
              </w:rPr>
            </w:pPr>
            <w:r>
              <w:rPr>
                <w:rFonts w:ascii="Times New Roman" w:hAnsi="Times New Roman"/>
                <w:sz w:val="24"/>
                <w:szCs w:val="24"/>
              </w:rPr>
              <w:t>El r</w:t>
            </w:r>
            <w:r w:rsidRPr="00B225F6">
              <w:rPr>
                <w:rFonts w:ascii="Times New Roman" w:hAnsi="Times New Roman"/>
                <w:sz w:val="24"/>
                <w:szCs w:val="24"/>
              </w:rPr>
              <w:t>ey Midas se alegró mucho de que la comida y su gata se transformaran en oro.</w:t>
            </w:r>
          </w:p>
        </w:tc>
        <w:tc>
          <w:tcPr>
            <w:tcW w:w="567" w:type="dxa"/>
          </w:tcPr>
          <w:p w:rsidR="00553359" w:rsidRPr="00B225F6" w:rsidRDefault="00553359" w:rsidP="005F0F8C">
            <w:pPr>
              <w:rPr>
                <w:rFonts w:ascii="Times New Roman" w:hAnsi="Times New Roman"/>
                <w:sz w:val="24"/>
                <w:szCs w:val="24"/>
              </w:rPr>
            </w:pPr>
          </w:p>
        </w:tc>
        <w:tc>
          <w:tcPr>
            <w:tcW w:w="567" w:type="dxa"/>
          </w:tcPr>
          <w:p w:rsidR="00553359" w:rsidRPr="00B225F6" w:rsidRDefault="00553359" w:rsidP="005F0F8C">
            <w:pPr>
              <w:rPr>
                <w:rFonts w:ascii="Times New Roman" w:hAnsi="Times New Roman"/>
                <w:sz w:val="24"/>
                <w:szCs w:val="24"/>
              </w:rPr>
            </w:pPr>
          </w:p>
        </w:tc>
      </w:tr>
      <w:tr w:rsidR="00553359" w:rsidRPr="00B225F6" w:rsidTr="005F0F8C">
        <w:tc>
          <w:tcPr>
            <w:tcW w:w="6901" w:type="dxa"/>
          </w:tcPr>
          <w:p w:rsidR="00553359" w:rsidRPr="00B225F6" w:rsidRDefault="00553359" w:rsidP="005F0F8C">
            <w:pPr>
              <w:rPr>
                <w:rFonts w:ascii="Times New Roman" w:hAnsi="Times New Roman"/>
                <w:sz w:val="24"/>
                <w:szCs w:val="24"/>
              </w:rPr>
            </w:pPr>
            <w:r>
              <w:rPr>
                <w:rFonts w:ascii="Times New Roman" w:hAnsi="Times New Roman"/>
                <w:sz w:val="24"/>
                <w:szCs w:val="24"/>
              </w:rPr>
              <w:lastRenderedPageBreak/>
              <w:t>El r</w:t>
            </w:r>
            <w:r w:rsidRPr="00B225F6">
              <w:rPr>
                <w:rFonts w:ascii="Times New Roman" w:hAnsi="Times New Roman"/>
                <w:sz w:val="24"/>
                <w:szCs w:val="24"/>
              </w:rPr>
              <w:t>ey Midas prefirió, finalmente, la vida al oro.</w:t>
            </w:r>
          </w:p>
        </w:tc>
        <w:tc>
          <w:tcPr>
            <w:tcW w:w="567" w:type="dxa"/>
          </w:tcPr>
          <w:p w:rsidR="00553359" w:rsidRPr="00B225F6" w:rsidRDefault="00553359" w:rsidP="005F0F8C">
            <w:pPr>
              <w:rPr>
                <w:rFonts w:ascii="Times New Roman" w:hAnsi="Times New Roman"/>
                <w:sz w:val="24"/>
                <w:szCs w:val="24"/>
              </w:rPr>
            </w:pPr>
          </w:p>
        </w:tc>
        <w:tc>
          <w:tcPr>
            <w:tcW w:w="567" w:type="dxa"/>
          </w:tcPr>
          <w:p w:rsidR="00553359" w:rsidRPr="00B225F6" w:rsidRDefault="00553359" w:rsidP="005F0F8C">
            <w:pPr>
              <w:rPr>
                <w:rFonts w:ascii="Times New Roman" w:hAnsi="Times New Roman"/>
                <w:sz w:val="24"/>
                <w:szCs w:val="24"/>
              </w:rPr>
            </w:pPr>
          </w:p>
        </w:tc>
      </w:tr>
    </w:tbl>
    <w:p w:rsidR="00553359" w:rsidRDefault="00553359" w:rsidP="00553359">
      <w:pPr>
        <w:ind w:left="720"/>
        <w:rPr>
          <w:rFonts w:ascii="Times New Roman" w:hAnsi="Times New Roman"/>
          <w:sz w:val="24"/>
          <w:szCs w:val="24"/>
        </w:rPr>
      </w:pPr>
    </w:p>
    <w:p w:rsidR="00553359" w:rsidRPr="00B225F6" w:rsidRDefault="00553359" w:rsidP="00553359">
      <w:pPr>
        <w:numPr>
          <w:ilvl w:val="0"/>
          <w:numId w:val="1"/>
        </w:numPr>
        <w:rPr>
          <w:rFonts w:ascii="Times New Roman" w:hAnsi="Times New Roman"/>
          <w:b/>
          <w:sz w:val="24"/>
          <w:szCs w:val="24"/>
        </w:rPr>
      </w:pPr>
      <w:r w:rsidRPr="00B225F6">
        <w:rPr>
          <w:rFonts w:ascii="Times New Roman" w:hAnsi="Times New Roman"/>
          <w:b/>
          <w:sz w:val="24"/>
          <w:szCs w:val="24"/>
        </w:rPr>
        <w:t>Contesta las siguientes preguntas:</w:t>
      </w:r>
    </w:p>
    <w:p w:rsidR="00553359" w:rsidRDefault="00553359" w:rsidP="00553359">
      <w:pPr>
        <w:numPr>
          <w:ilvl w:val="1"/>
          <w:numId w:val="1"/>
        </w:numPr>
        <w:rPr>
          <w:rFonts w:ascii="Times New Roman" w:hAnsi="Times New Roman"/>
          <w:sz w:val="24"/>
          <w:szCs w:val="24"/>
        </w:rPr>
      </w:pPr>
      <w:r>
        <w:rPr>
          <w:rFonts w:ascii="Times New Roman" w:hAnsi="Times New Roman"/>
          <w:sz w:val="24"/>
          <w:szCs w:val="24"/>
        </w:rPr>
        <w:t>¿Quién era Dionisio?</w:t>
      </w:r>
    </w:p>
    <w:p w:rsidR="00553359" w:rsidRDefault="00553359" w:rsidP="00553359">
      <w:pPr>
        <w:ind w:left="1440"/>
        <w:rPr>
          <w:rFonts w:ascii="Times New Roman" w:hAnsi="Times New Roman"/>
          <w:sz w:val="24"/>
          <w:szCs w:val="24"/>
        </w:rPr>
      </w:pPr>
    </w:p>
    <w:p w:rsidR="00553359" w:rsidRDefault="00553359" w:rsidP="00553359">
      <w:pPr>
        <w:ind w:left="1440"/>
        <w:rPr>
          <w:rFonts w:ascii="Times New Roman" w:hAnsi="Times New Roman"/>
          <w:sz w:val="24"/>
          <w:szCs w:val="24"/>
        </w:rPr>
      </w:pPr>
    </w:p>
    <w:p w:rsidR="00553359" w:rsidRDefault="00553359" w:rsidP="00553359">
      <w:pPr>
        <w:numPr>
          <w:ilvl w:val="1"/>
          <w:numId w:val="1"/>
        </w:numPr>
        <w:rPr>
          <w:rFonts w:ascii="Times New Roman" w:hAnsi="Times New Roman"/>
          <w:sz w:val="24"/>
          <w:szCs w:val="24"/>
        </w:rPr>
      </w:pPr>
      <w:r>
        <w:rPr>
          <w:rFonts w:ascii="Times New Roman" w:hAnsi="Times New Roman"/>
          <w:sz w:val="24"/>
          <w:szCs w:val="24"/>
        </w:rPr>
        <w:t>¿Qué era lo que Midas creía que le hacía feliz?</w:t>
      </w:r>
    </w:p>
    <w:p w:rsidR="00553359" w:rsidRDefault="00553359" w:rsidP="00553359">
      <w:pPr>
        <w:ind w:left="1440"/>
        <w:rPr>
          <w:rFonts w:ascii="Times New Roman" w:hAnsi="Times New Roman"/>
          <w:sz w:val="24"/>
          <w:szCs w:val="24"/>
        </w:rPr>
      </w:pPr>
    </w:p>
    <w:p w:rsidR="00553359" w:rsidRDefault="00553359" w:rsidP="00553359">
      <w:pPr>
        <w:ind w:left="1440"/>
        <w:rPr>
          <w:rFonts w:ascii="Times New Roman" w:hAnsi="Times New Roman"/>
          <w:sz w:val="24"/>
          <w:szCs w:val="24"/>
        </w:rPr>
      </w:pPr>
    </w:p>
    <w:p w:rsidR="00553359" w:rsidRDefault="00553359" w:rsidP="00553359">
      <w:pPr>
        <w:numPr>
          <w:ilvl w:val="1"/>
          <w:numId w:val="1"/>
        </w:numPr>
        <w:rPr>
          <w:rFonts w:ascii="Times New Roman" w:hAnsi="Times New Roman"/>
          <w:sz w:val="24"/>
          <w:szCs w:val="24"/>
        </w:rPr>
      </w:pPr>
      <w:r>
        <w:rPr>
          <w:rFonts w:ascii="Times New Roman" w:hAnsi="Times New Roman"/>
          <w:sz w:val="24"/>
          <w:szCs w:val="24"/>
        </w:rPr>
        <w:t>¿Qué tuvo que hacer el rey Midas para deshacerse de su don?</w:t>
      </w:r>
    </w:p>
    <w:p w:rsidR="00553359" w:rsidRDefault="00553359" w:rsidP="00553359">
      <w:pPr>
        <w:ind w:left="1440"/>
        <w:rPr>
          <w:rFonts w:ascii="Times New Roman" w:hAnsi="Times New Roman"/>
          <w:sz w:val="24"/>
          <w:szCs w:val="24"/>
        </w:rPr>
      </w:pPr>
    </w:p>
    <w:p w:rsidR="00553359" w:rsidRDefault="00553359" w:rsidP="00553359">
      <w:pPr>
        <w:ind w:left="1440"/>
        <w:rPr>
          <w:rFonts w:ascii="Times New Roman" w:hAnsi="Times New Roman"/>
          <w:sz w:val="24"/>
          <w:szCs w:val="24"/>
        </w:rPr>
      </w:pPr>
    </w:p>
    <w:p w:rsidR="00553359" w:rsidRDefault="00553359" w:rsidP="00553359">
      <w:pPr>
        <w:numPr>
          <w:ilvl w:val="1"/>
          <w:numId w:val="1"/>
        </w:numPr>
        <w:rPr>
          <w:rFonts w:ascii="Times New Roman" w:hAnsi="Times New Roman"/>
          <w:sz w:val="24"/>
          <w:szCs w:val="24"/>
        </w:rPr>
      </w:pPr>
      <w:r>
        <w:rPr>
          <w:rFonts w:ascii="Times New Roman" w:hAnsi="Times New Roman"/>
          <w:sz w:val="24"/>
          <w:szCs w:val="24"/>
        </w:rPr>
        <w:t>¿Qué era lo que realmente hacía feliz a Midas?</w:t>
      </w:r>
    </w:p>
    <w:p w:rsidR="00553359" w:rsidRDefault="00553359" w:rsidP="00553359">
      <w:pPr>
        <w:pStyle w:val="Prrafodelista"/>
        <w:ind w:left="0"/>
        <w:rPr>
          <w:rFonts w:ascii="Times New Roman" w:hAnsi="Times New Roman"/>
          <w:sz w:val="24"/>
          <w:szCs w:val="24"/>
        </w:rPr>
      </w:pPr>
    </w:p>
    <w:p w:rsidR="00553359" w:rsidRDefault="00553359" w:rsidP="00553359">
      <w:pPr>
        <w:ind w:left="1440"/>
        <w:rPr>
          <w:rFonts w:ascii="Times New Roman" w:hAnsi="Times New Roman"/>
          <w:sz w:val="24"/>
          <w:szCs w:val="24"/>
        </w:rPr>
      </w:pPr>
    </w:p>
    <w:p w:rsidR="00553359" w:rsidRPr="00B225F6" w:rsidRDefault="00553359" w:rsidP="00553359">
      <w:pPr>
        <w:numPr>
          <w:ilvl w:val="0"/>
          <w:numId w:val="1"/>
        </w:numPr>
        <w:rPr>
          <w:rFonts w:ascii="Times New Roman" w:hAnsi="Times New Roman"/>
          <w:b/>
          <w:sz w:val="24"/>
          <w:szCs w:val="24"/>
        </w:rPr>
      </w:pPr>
      <w:r w:rsidRPr="00B225F6">
        <w:rPr>
          <w:rFonts w:ascii="Times New Roman" w:hAnsi="Times New Roman"/>
          <w:b/>
          <w:sz w:val="24"/>
          <w:szCs w:val="24"/>
        </w:rPr>
        <w:t>Realiza un resumen del texto</w:t>
      </w:r>
      <w:r>
        <w:rPr>
          <w:rFonts w:ascii="Times New Roman" w:hAnsi="Times New Roman"/>
          <w:b/>
          <w:sz w:val="24"/>
          <w:szCs w:val="24"/>
        </w:rPr>
        <w:t xml:space="preserve"> (EN TRES O CUATRO LÍNEAS)</w:t>
      </w:r>
      <w:r w:rsidRPr="00B225F6">
        <w:rPr>
          <w:rFonts w:ascii="Times New Roman" w:hAnsi="Times New Roman"/>
          <w:b/>
          <w:sz w:val="24"/>
          <w:szCs w:val="24"/>
        </w:rPr>
        <w:t>.</w:t>
      </w:r>
    </w:p>
    <w:p w:rsidR="00637F76" w:rsidRDefault="00553359" w:rsidP="00637F76">
      <w:pPr>
        <w:pStyle w:val="Prrafodelista"/>
        <w:numPr>
          <w:ilvl w:val="0"/>
          <w:numId w:val="2"/>
        </w:numPr>
        <w:rPr>
          <w:rFonts w:ascii="Times New Roman" w:hAnsi="Times New Roman"/>
          <w:b/>
          <w:sz w:val="26"/>
          <w:szCs w:val="26"/>
          <w:u w:val="single"/>
        </w:rPr>
      </w:pPr>
      <w:r>
        <w:rPr>
          <w:rFonts w:ascii="Times New Roman" w:hAnsi="Times New Roman"/>
          <w:b/>
          <w:sz w:val="26"/>
          <w:szCs w:val="26"/>
          <w:u w:val="single"/>
        </w:rPr>
        <w:br w:type="page"/>
      </w:r>
      <w:r w:rsidR="00637F76">
        <w:rPr>
          <w:rFonts w:ascii="Times New Roman" w:hAnsi="Times New Roman"/>
          <w:b/>
          <w:sz w:val="26"/>
          <w:szCs w:val="26"/>
          <w:u w:val="single"/>
        </w:rPr>
        <w:lastRenderedPageBreak/>
        <w:t>TAREA 2 (Ampliación)</w:t>
      </w:r>
      <w:r w:rsidR="00637F76" w:rsidRPr="00284417">
        <w:rPr>
          <w:rFonts w:ascii="Times New Roman" w:hAnsi="Times New Roman"/>
          <w:b/>
          <w:sz w:val="26"/>
          <w:szCs w:val="26"/>
          <w:u w:val="single"/>
        </w:rPr>
        <w:t xml:space="preserve">: COMPRENSIÓN </w:t>
      </w:r>
      <w:r w:rsidR="00637F76">
        <w:rPr>
          <w:rFonts w:ascii="Times New Roman" w:hAnsi="Times New Roman"/>
          <w:b/>
          <w:sz w:val="26"/>
          <w:szCs w:val="26"/>
          <w:u w:val="single"/>
        </w:rPr>
        <w:t xml:space="preserve">LECTORA </w:t>
      </w:r>
    </w:p>
    <w:p w:rsidR="006035A3" w:rsidRPr="00637F76" w:rsidRDefault="006035A3" w:rsidP="006035A3">
      <w:pPr>
        <w:pStyle w:val="Prrafodelista"/>
        <w:ind w:left="0"/>
        <w:rPr>
          <w:rFonts w:ascii="Times New Roman" w:hAnsi="Times New Roman"/>
          <w:sz w:val="26"/>
          <w:szCs w:val="26"/>
        </w:rPr>
      </w:pPr>
      <w:r w:rsidRPr="00637F76">
        <w:rPr>
          <w:rFonts w:ascii="Times New Roman" w:hAnsi="Times New Roman"/>
          <w:sz w:val="26"/>
          <w:szCs w:val="26"/>
        </w:rPr>
        <w:t>Observa las siguientes imágenes del cartón de una lata de atún, y contesta a las preguntas</w:t>
      </w:r>
      <w:r>
        <w:rPr>
          <w:rFonts w:ascii="Times New Roman" w:hAnsi="Times New Roman"/>
          <w:sz w:val="26"/>
          <w:szCs w:val="26"/>
        </w:rPr>
        <w:t>, utilizando Internet cuando sea necesario</w:t>
      </w:r>
      <w:r w:rsidRPr="00637F76">
        <w:rPr>
          <w:rFonts w:ascii="Times New Roman" w:hAnsi="Times New Roman"/>
          <w:sz w:val="26"/>
          <w:szCs w:val="26"/>
        </w:rPr>
        <w:t>:</w:t>
      </w:r>
    </w:p>
    <w:p w:rsidR="00637F76" w:rsidRPr="006035A3" w:rsidRDefault="006035A3" w:rsidP="006035A3">
      <w:pPr>
        <w:pStyle w:val="Prrafodelista"/>
        <w:ind w:left="720"/>
        <w:rPr>
          <w:rFonts w:ascii="Times New Roman" w:hAnsi="Times New Roman"/>
          <w:b/>
          <w:sz w:val="26"/>
          <w:szCs w:val="26"/>
          <w:u w:val="single"/>
        </w:rPr>
      </w:pPr>
      <w:r>
        <w:rPr>
          <w:rFonts w:ascii="Times New Roman" w:hAnsi="Times New Roman"/>
          <w:b/>
          <w:noProof/>
          <w:sz w:val="26"/>
          <w:szCs w:val="26"/>
          <w:u w:val="single"/>
          <w:lang w:eastAsia="es-ES"/>
        </w:rPr>
        <w:pict>
          <v:shape id="Imagen 2" o:spid="_x0000_s1031" type="#_x0000_t75" style="position:absolute;left:0;text-align:left;margin-left:183.7pt;margin-top:54.05pt;width:339.95pt;height:438.1pt;z-index:-2;visibility:visible" wrapcoords="28175 17577 28175 4042 -6397 4042 -6397 17577 28175 17577">
            <v:imagedata r:id="rId9" o:title="img007"/>
            <w10:wrap type="tight"/>
          </v:shape>
        </w:pict>
      </w:r>
      <w:r>
        <w:rPr>
          <w:rFonts w:ascii="Times New Roman" w:hAnsi="Times New Roman"/>
          <w:b/>
          <w:noProof/>
          <w:sz w:val="26"/>
          <w:szCs w:val="26"/>
          <w:u w:val="single"/>
          <w:lang w:eastAsia="es-ES"/>
        </w:rPr>
        <w:pict>
          <v:shape id="Imagen 1" o:spid="_x0000_s1032" type="#_x0000_t75" style="position:absolute;left:0;text-align:left;margin-left:-43.8pt;margin-top:93.4pt;width:214.65pt;height:262.6pt;z-index:-1;visibility:visible" wrapcoords="21636 21672 21636 57 21 57 21 21672 21636 21672">
            <v:imagedata r:id="rId10" o:title="img008"/>
            <w10:wrap type="tight"/>
          </v:shape>
        </w:pict>
      </w:r>
      <w:r>
        <w:rPr>
          <w:rFonts w:ascii="Times New Roman" w:hAnsi="Times New Roman"/>
          <w:b/>
          <w:sz w:val="26"/>
          <w:szCs w:val="26"/>
          <w:u w:val="single"/>
        </w:rPr>
        <w:br w:type="page"/>
      </w:r>
    </w:p>
    <w:p w:rsidR="00637F76" w:rsidRDefault="00637F76" w:rsidP="00637F76">
      <w:pPr>
        <w:pStyle w:val="Standard"/>
        <w:numPr>
          <w:ilvl w:val="0"/>
          <w:numId w:val="3"/>
        </w:numPr>
        <w:ind w:left="284"/>
        <w:jc w:val="both"/>
      </w:pPr>
      <w:r>
        <w:t>¿Cuántas latas de atún contiene el envase?</w:t>
      </w: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numPr>
          <w:ilvl w:val="0"/>
          <w:numId w:val="3"/>
        </w:numPr>
        <w:ind w:left="284"/>
        <w:jc w:val="both"/>
      </w:pPr>
      <w:r>
        <w:t>¿Cuánto pesa cada lata de atún? ¿Cuánto pesa el envase total? Expresa el peso en Kg.</w:t>
      </w:r>
    </w:p>
    <w:p w:rsidR="00637F76" w:rsidRDefault="00637F76" w:rsidP="00637F76">
      <w:pPr>
        <w:pStyle w:val="Standard"/>
        <w:ind w:left="284"/>
        <w:jc w:val="both"/>
      </w:pPr>
    </w:p>
    <w:p w:rsidR="00637F76" w:rsidRDefault="00637F76" w:rsidP="00637F76">
      <w:pPr>
        <w:pStyle w:val="Prrafodelista"/>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numPr>
          <w:ilvl w:val="0"/>
          <w:numId w:val="3"/>
        </w:numPr>
        <w:ind w:left="284"/>
        <w:jc w:val="both"/>
      </w:pPr>
      <w:r>
        <w:t>Enumera los ingredientes de las latas de atún.</w:t>
      </w: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numPr>
          <w:ilvl w:val="0"/>
          <w:numId w:val="3"/>
        </w:numPr>
        <w:ind w:left="284"/>
        <w:jc w:val="both"/>
      </w:pPr>
      <w:r w:rsidRPr="00654B79">
        <w:rPr>
          <w:rFonts w:ascii="Wingdings 2" w:eastAsia="Wingdings 2" w:hAnsi="Wingdings 2" w:cs="Wingdings 2"/>
        </w:rPr>
        <w:t></w:t>
      </w:r>
      <w:r>
        <w:t>¿Cuál es la fecha de consumo preferente? Busca en internet la diferencia entre fecha de caducidad y fecha de consumo preferente. ¿En qué lugar se ha envasado este producto?</w:t>
      </w: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Pr="00654B79" w:rsidRDefault="00637F76" w:rsidP="00637F76">
      <w:pPr>
        <w:pStyle w:val="Standard"/>
        <w:numPr>
          <w:ilvl w:val="0"/>
          <w:numId w:val="3"/>
        </w:numPr>
        <w:ind w:left="284"/>
        <w:jc w:val="both"/>
      </w:pPr>
      <w:r>
        <w:t xml:space="preserve">¿Cuántas calorías tiene? </w:t>
      </w:r>
      <w:r>
        <w:rPr>
          <w:rFonts w:ascii="Wingdings 2" w:eastAsia="Wingdings 2" w:hAnsi="Wingdings 2" w:cs="Wingdings 2"/>
        </w:rPr>
        <w:t></w:t>
      </w:r>
      <w:r>
        <w:rPr>
          <w:rFonts w:ascii="Webdings" w:eastAsia="Webdings" w:hAnsi="Webdings" w:cs="Webdings"/>
        </w:rPr>
        <w:t></w:t>
      </w:r>
      <w:r>
        <w:rPr>
          <w:rFonts w:eastAsia="Webdings" w:cs="Webdings"/>
        </w:rPr>
        <w:t>¿Cuántas calorías debe tener la dieta normal para una persona de tu sexo y edad?</w:t>
      </w: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Default="00637F76" w:rsidP="00637F76">
      <w:pPr>
        <w:pStyle w:val="Standard"/>
        <w:ind w:left="284"/>
        <w:jc w:val="both"/>
      </w:pPr>
    </w:p>
    <w:p w:rsidR="00637F76" w:rsidRPr="00637F76" w:rsidRDefault="00637F76" w:rsidP="00637F76">
      <w:pPr>
        <w:pStyle w:val="Standard"/>
        <w:numPr>
          <w:ilvl w:val="0"/>
          <w:numId w:val="3"/>
        </w:numPr>
        <w:ind w:left="284"/>
        <w:jc w:val="both"/>
      </w:pPr>
      <w:r w:rsidRPr="00654B79">
        <w:rPr>
          <w:rFonts w:eastAsia="Webdings" w:cs="Webdings"/>
        </w:rPr>
        <w:t>¿Cuántos hidratos de carbono tiene? ¿Cuántas grasas? ¿Cuántas proteínas?</w:t>
      </w: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Pr="00637F76" w:rsidRDefault="00637F76" w:rsidP="00637F76">
      <w:pPr>
        <w:pStyle w:val="Standard"/>
        <w:numPr>
          <w:ilvl w:val="0"/>
          <w:numId w:val="3"/>
        </w:numPr>
        <w:ind w:left="284"/>
        <w:jc w:val="both"/>
      </w:pPr>
      <w:r w:rsidRPr="00654B79">
        <w:rPr>
          <w:rFonts w:ascii="Wingdings 2" w:eastAsia="Wingdings 2" w:hAnsi="Wingdings 2" w:cs="Wingdings 2"/>
        </w:rPr>
        <w:t></w:t>
      </w:r>
      <w:r w:rsidRPr="00654B79">
        <w:rPr>
          <w:rFonts w:ascii="Webdings" w:eastAsia="Webdings" w:hAnsi="Webdings" w:cs="Webdings"/>
        </w:rPr>
        <w:t></w:t>
      </w:r>
      <w:r w:rsidRPr="00654B79">
        <w:rPr>
          <w:rFonts w:eastAsia="Webdings" w:cs="Webdings"/>
        </w:rPr>
        <w:t>¿Qué otros elementos nutricionales aporta el atún a la dieta?</w:t>
      </w:r>
    </w:p>
    <w:p w:rsidR="00637F76" w:rsidRPr="00654B79" w:rsidRDefault="00637F76" w:rsidP="00637F76">
      <w:pPr>
        <w:pStyle w:val="Standard"/>
        <w:ind w:left="284"/>
        <w:jc w:val="both"/>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Pr="00637F76" w:rsidRDefault="00637F76" w:rsidP="00637F76">
      <w:pPr>
        <w:pStyle w:val="Standard"/>
        <w:numPr>
          <w:ilvl w:val="0"/>
          <w:numId w:val="3"/>
        </w:numPr>
        <w:ind w:left="284"/>
        <w:jc w:val="both"/>
      </w:pPr>
      <w:r>
        <w:rPr>
          <w:rFonts w:eastAsia="Webdings" w:cs="Webdings"/>
        </w:rPr>
        <w:t>¿Es este alimento apto para celíacos? ¿Por qué?</w:t>
      </w:r>
    </w:p>
    <w:p w:rsidR="00637F76" w:rsidRPr="00637F76" w:rsidRDefault="00637F76" w:rsidP="00637F76">
      <w:pPr>
        <w:pStyle w:val="Standard"/>
        <w:ind w:left="284"/>
        <w:jc w:val="both"/>
      </w:pPr>
    </w:p>
    <w:p w:rsidR="00637F76" w:rsidRDefault="00637F76" w:rsidP="00637F76">
      <w:pPr>
        <w:pStyle w:val="Standard"/>
        <w:ind w:left="284"/>
        <w:jc w:val="both"/>
      </w:pPr>
    </w:p>
    <w:p w:rsidR="00637F76" w:rsidRPr="00654B79" w:rsidRDefault="00637F76" w:rsidP="00637F76">
      <w:pPr>
        <w:pStyle w:val="Standard"/>
        <w:ind w:left="284"/>
        <w:jc w:val="both"/>
      </w:pPr>
    </w:p>
    <w:p w:rsidR="00637F76" w:rsidRDefault="00637F76" w:rsidP="00637F76">
      <w:pPr>
        <w:pStyle w:val="Standard"/>
        <w:ind w:left="284"/>
        <w:jc w:val="both"/>
        <w:rPr>
          <w:rFonts w:eastAsia="Webdings" w:cs="Webdings"/>
        </w:rPr>
      </w:pPr>
    </w:p>
    <w:p w:rsidR="00637F76" w:rsidRPr="00654B79" w:rsidRDefault="00637F76" w:rsidP="00637F76">
      <w:pPr>
        <w:pStyle w:val="Standard"/>
        <w:numPr>
          <w:ilvl w:val="0"/>
          <w:numId w:val="3"/>
        </w:numPr>
        <w:ind w:left="284"/>
        <w:jc w:val="both"/>
      </w:pPr>
      <w:r w:rsidRPr="00654B79">
        <w:rPr>
          <w:rFonts w:eastAsia="Webdings" w:cs="Webdings"/>
        </w:rPr>
        <w:t>¿Crees que es un alimento saludable? ¿Por qué?</w:t>
      </w: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Pr="00637F76" w:rsidRDefault="00637F76" w:rsidP="00637F76">
      <w:pPr>
        <w:pStyle w:val="Standard"/>
        <w:numPr>
          <w:ilvl w:val="0"/>
          <w:numId w:val="3"/>
        </w:numPr>
        <w:ind w:left="284"/>
        <w:jc w:val="both"/>
      </w:pPr>
      <w:r w:rsidRPr="00654B79">
        <w:rPr>
          <w:rFonts w:ascii="Wingdings 2" w:eastAsia="Wingdings 2" w:hAnsi="Wingdings 2" w:cs="Wingdings 2"/>
        </w:rPr>
        <w:t></w:t>
      </w:r>
      <w:r w:rsidRPr="00654B79">
        <w:rPr>
          <w:rFonts w:eastAsia="Webdings" w:cs="Webdings"/>
        </w:rPr>
        <w:t xml:space="preserve"> Busca información sobre la pesca del atún. ¿Está en peligro de extinción?</w:t>
      </w: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Default="00637F76" w:rsidP="00637F76">
      <w:pPr>
        <w:pStyle w:val="Standard"/>
        <w:ind w:left="284"/>
        <w:jc w:val="both"/>
      </w:pPr>
    </w:p>
    <w:p w:rsidR="00637F76" w:rsidRDefault="00637F76" w:rsidP="00637F76">
      <w:pPr>
        <w:pStyle w:val="Standard"/>
        <w:ind w:left="284"/>
        <w:jc w:val="both"/>
      </w:pPr>
    </w:p>
    <w:p w:rsidR="00637F76" w:rsidRPr="00654B79" w:rsidRDefault="00637F76" w:rsidP="00637F76">
      <w:pPr>
        <w:pStyle w:val="Standard"/>
        <w:ind w:left="284"/>
        <w:jc w:val="both"/>
      </w:pPr>
    </w:p>
    <w:p w:rsidR="00637F76" w:rsidRPr="00637F76" w:rsidRDefault="00637F76" w:rsidP="00637F76">
      <w:pPr>
        <w:pStyle w:val="Standard"/>
        <w:numPr>
          <w:ilvl w:val="0"/>
          <w:numId w:val="3"/>
        </w:numPr>
        <w:ind w:left="284"/>
        <w:jc w:val="both"/>
      </w:pPr>
      <w:r w:rsidRPr="00654B79">
        <w:rPr>
          <w:rFonts w:eastAsia="Webdings" w:cs="Webdings"/>
        </w:rPr>
        <w:t>¿Quién se beneficia económicamente del comercio del atún?</w:t>
      </w:r>
    </w:p>
    <w:p w:rsidR="00637F76" w:rsidRDefault="00637F76" w:rsidP="00637F76">
      <w:pPr>
        <w:pStyle w:val="Standard"/>
        <w:ind w:left="284"/>
        <w:jc w:val="both"/>
        <w:rPr>
          <w:rFonts w:eastAsia="Webdings" w:cs="Webdings"/>
        </w:rPr>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Pr="00637F76" w:rsidRDefault="00637F76" w:rsidP="00637F76">
      <w:pPr>
        <w:pStyle w:val="Standard"/>
        <w:numPr>
          <w:ilvl w:val="0"/>
          <w:numId w:val="3"/>
        </w:numPr>
        <w:ind w:left="284"/>
        <w:jc w:val="both"/>
      </w:pPr>
      <w:r w:rsidRPr="00654B79">
        <w:rPr>
          <w:rFonts w:eastAsia="Webdings" w:cs="Webdings"/>
        </w:rPr>
        <w:t>¿Deberíamos reducir el consumo de atún? ¿Por qué?</w:t>
      </w:r>
    </w:p>
    <w:p w:rsidR="00637F76" w:rsidRDefault="00637F76" w:rsidP="00637F76">
      <w:pPr>
        <w:pStyle w:val="Standard"/>
        <w:ind w:left="284"/>
        <w:jc w:val="both"/>
        <w:rPr>
          <w:rFonts w:eastAsia="Webdings" w:cs="Webdings"/>
        </w:rPr>
      </w:pPr>
    </w:p>
    <w:p w:rsidR="00637F76" w:rsidRPr="00637F76" w:rsidRDefault="00637F76" w:rsidP="00637F76">
      <w:pPr>
        <w:pStyle w:val="Standard"/>
        <w:ind w:left="284"/>
        <w:jc w:val="both"/>
      </w:pPr>
    </w:p>
    <w:p w:rsidR="00637F76" w:rsidRPr="00654B79" w:rsidRDefault="00637F76" w:rsidP="00637F76">
      <w:pPr>
        <w:pStyle w:val="Standard"/>
        <w:ind w:left="284"/>
        <w:jc w:val="both"/>
      </w:pPr>
    </w:p>
    <w:p w:rsidR="00637F76" w:rsidRDefault="00637F76" w:rsidP="00637F76">
      <w:pPr>
        <w:pStyle w:val="Standard"/>
        <w:ind w:left="284"/>
        <w:jc w:val="both"/>
        <w:rPr>
          <w:rFonts w:eastAsia="Webdings" w:cs="Webdings"/>
        </w:rPr>
      </w:pPr>
    </w:p>
    <w:p w:rsidR="00637F76" w:rsidRPr="00654B79" w:rsidRDefault="00637F76" w:rsidP="00637F76">
      <w:pPr>
        <w:pStyle w:val="Standard"/>
        <w:ind w:left="284"/>
        <w:jc w:val="both"/>
      </w:pPr>
    </w:p>
    <w:p w:rsidR="00637F76" w:rsidRPr="00654B79" w:rsidRDefault="00637F76" w:rsidP="00637F76">
      <w:pPr>
        <w:pStyle w:val="Standard"/>
        <w:numPr>
          <w:ilvl w:val="0"/>
          <w:numId w:val="3"/>
        </w:numPr>
        <w:ind w:left="284"/>
        <w:jc w:val="both"/>
      </w:pPr>
      <w:r w:rsidRPr="00654B79">
        <w:rPr>
          <w:rFonts w:eastAsia="Webdings" w:cs="Webdings"/>
        </w:rPr>
        <w:t>¿</w:t>
      </w:r>
      <w:r>
        <w:rPr>
          <w:rFonts w:eastAsia="Webdings" w:cs="Webdings"/>
        </w:rPr>
        <w:t>Qué te parece el diseño de la caja de</w:t>
      </w:r>
      <w:r w:rsidRPr="00654B79">
        <w:rPr>
          <w:rFonts w:eastAsia="Webdings" w:cs="Webdings"/>
        </w:rPr>
        <w:t xml:space="preserve"> atún?</w:t>
      </w:r>
    </w:p>
    <w:p w:rsidR="00637F76" w:rsidRDefault="00637F76" w:rsidP="00637F76">
      <w:pPr>
        <w:rPr>
          <w:rFonts w:eastAsia="Webdings" w:cs="Webdings"/>
        </w:rPr>
      </w:pPr>
    </w:p>
    <w:p w:rsidR="00637F76" w:rsidRDefault="00637F76" w:rsidP="00637F76">
      <w:pPr>
        <w:rPr>
          <w:rFonts w:eastAsia="Webdings" w:cs="Webdings"/>
        </w:rPr>
      </w:pPr>
    </w:p>
    <w:p w:rsidR="00637F76" w:rsidRDefault="00637F76" w:rsidP="00637F76">
      <w:pPr>
        <w:rPr>
          <w:rFonts w:eastAsia="Webdings" w:cs="Webdings"/>
        </w:rPr>
        <w:sectPr w:rsidR="00637F76" w:rsidSect="00801D79">
          <w:pgSz w:w="11906" w:h="16838"/>
          <w:pgMar w:top="993" w:right="1134" w:bottom="1134" w:left="1134" w:header="720" w:footer="720" w:gutter="0"/>
          <w:cols w:space="720"/>
        </w:sectPr>
      </w:pPr>
    </w:p>
    <w:p w:rsidR="00E63CDE" w:rsidRPr="00553359" w:rsidRDefault="00637F76" w:rsidP="009F6848">
      <w:pPr>
        <w:pStyle w:val="Prrafodelista"/>
        <w:numPr>
          <w:ilvl w:val="0"/>
          <w:numId w:val="2"/>
        </w:numPr>
        <w:rPr>
          <w:rFonts w:ascii="Times New Roman" w:hAnsi="Times New Roman"/>
          <w:b/>
          <w:sz w:val="26"/>
          <w:szCs w:val="26"/>
          <w:u w:val="single"/>
        </w:rPr>
      </w:pPr>
      <w:r>
        <w:rPr>
          <w:rFonts w:ascii="Times New Roman" w:hAnsi="Times New Roman"/>
          <w:b/>
          <w:sz w:val="26"/>
          <w:szCs w:val="26"/>
          <w:u w:val="single"/>
        </w:rPr>
        <w:lastRenderedPageBreak/>
        <w:t>TAREA 3</w:t>
      </w:r>
      <w:r w:rsidR="00553359" w:rsidRPr="00284417">
        <w:rPr>
          <w:rFonts w:ascii="Times New Roman" w:hAnsi="Times New Roman"/>
          <w:b/>
          <w:sz w:val="26"/>
          <w:szCs w:val="26"/>
          <w:u w:val="single"/>
        </w:rPr>
        <w:t xml:space="preserve">: </w:t>
      </w:r>
      <w:r w:rsidR="00553359">
        <w:rPr>
          <w:rFonts w:ascii="Times New Roman" w:hAnsi="Times New Roman"/>
          <w:b/>
          <w:sz w:val="26"/>
          <w:szCs w:val="26"/>
          <w:u w:val="single"/>
        </w:rPr>
        <w:t xml:space="preserve">EXPRESIÓN ESCRITA. ORTOGRAFÍA. Palabras que se escriben con </w:t>
      </w:r>
      <w:r w:rsidR="00553359">
        <w:rPr>
          <w:rFonts w:ascii="Times New Roman" w:hAnsi="Times New Roman"/>
          <w:b/>
          <w:i/>
          <w:sz w:val="26"/>
          <w:szCs w:val="26"/>
          <w:u w:val="single"/>
        </w:rPr>
        <w:t>H</w:t>
      </w:r>
    </w:p>
    <w:p w:rsidR="00E63CDE" w:rsidRPr="00E63CDE" w:rsidRDefault="00E63CDE" w:rsidP="00E63CDE">
      <w:pPr>
        <w:spacing w:after="0" w:line="240" w:lineRule="auto"/>
        <w:jc w:val="both"/>
        <w:rPr>
          <w:rFonts w:eastAsia="Times New Roman" w:cs="Calibri"/>
          <w:bCs/>
          <w:sz w:val="24"/>
          <w:szCs w:val="24"/>
          <w:lang w:eastAsia="es-ES"/>
        </w:rPr>
      </w:pPr>
    </w:p>
    <w:p w:rsidR="00E63CDE" w:rsidRDefault="00E63CDE" w:rsidP="00E63CDE">
      <w:pPr>
        <w:spacing w:after="0" w:line="240" w:lineRule="auto"/>
        <w:jc w:val="both"/>
        <w:rPr>
          <w:rFonts w:eastAsia="Times New Roman" w:cs="Calibri"/>
          <w:bCs/>
          <w:sz w:val="24"/>
          <w:szCs w:val="24"/>
          <w:lang w:eastAsia="es-ES"/>
        </w:rPr>
      </w:pPr>
      <w:r>
        <w:rPr>
          <w:rFonts w:eastAsia="Times New Roman" w:cs="Calibri"/>
          <w:bCs/>
          <w:sz w:val="24"/>
          <w:szCs w:val="24"/>
          <w:lang w:eastAsia="es-ES"/>
        </w:rPr>
        <w:t>Aprende estas reglas de ortografía para saber cu</w:t>
      </w:r>
      <w:r w:rsidR="00E376F6">
        <w:rPr>
          <w:rFonts w:eastAsia="Times New Roman" w:cs="Calibri"/>
          <w:bCs/>
          <w:sz w:val="24"/>
          <w:szCs w:val="24"/>
          <w:lang w:eastAsia="es-ES"/>
        </w:rPr>
        <w:t>á</w:t>
      </w:r>
      <w:r>
        <w:rPr>
          <w:rFonts w:eastAsia="Times New Roman" w:cs="Calibri"/>
          <w:bCs/>
          <w:sz w:val="24"/>
          <w:szCs w:val="24"/>
          <w:lang w:eastAsia="es-ES"/>
        </w:rPr>
        <w:t>les son las palabras que empiezan con h y completa los ejemplos</w:t>
      </w:r>
      <w:r w:rsidR="00E376F6">
        <w:rPr>
          <w:rFonts w:eastAsia="Times New Roman" w:cs="Calibri"/>
          <w:bCs/>
          <w:sz w:val="24"/>
          <w:szCs w:val="24"/>
          <w:lang w:eastAsia="es-ES"/>
        </w:rPr>
        <w:t xml:space="preserve"> colocando una h cuando sea correcto</w:t>
      </w:r>
      <w:r>
        <w:rPr>
          <w:rFonts w:eastAsia="Times New Roman" w:cs="Calibri"/>
          <w:bCs/>
          <w:sz w:val="24"/>
          <w:szCs w:val="24"/>
          <w:lang w:eastAsia="es-ES"/>
        </w:rPr>
        <w:t>.</w:t>
      </w:r>
    </w:p>
    <w:p w:rsidR="00E63CDE" w:rsidRDefault="00E63CDE" w:rsidP="00E63CDE">
      <w:pPr>
        <w:spacing w:after="0" w:line="240" w:lineRule="auto"/>
        <w:jc w:val="both"/>
        <w:rPr>
          <w:rFonts w:eastAsia="Times New Roman" w:cs="Calibri"/>
          <w:bCs/>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E63CDE" w:rsidRPr="00E376F6" w:rsidTr="00E376F6">
        <w:tc>
          <w:tcPr>
            <w:tcW w:w="8644" w:type="dxa"/>
            <w:gridSpan w:val="5"/>
          </w:tcPr>
          <w:p w:rsidR="00E63CDE" w:rsidRPr="00E376F6" w:rsidRDefault="00E63CDE" w:rsidP="00E376F6">
            <w:pPr>
              <w:spacing w:after="0" w:line="240" w:lineRule="auto"/>
              <w:jc w:val="both"/>
              <w:rPr>
                <w:rFonts w:eastAsia="Times New Roman" w:cs="Calibri"/>
                <w:bCs/>
                <w:sz w:val="24"/>
                <w:szCs w:val="24"/>
                <w:lang w:eastAsia="es-ES"/>
              </w:rPr>
            </w:pPr>
            <w:r w:rsidRPr="00E63CDE">
              <w:rPr>
                <w:rFonts w:eastAsia="Times New Roman" w:cs="Calibri"/>
                <w:sz w:val="24"/>
                <w:szCs w:val="24"/>
                <w:lang w:eastAsia="es-ES"/>
              </w:rPr>
              <w:t xml:space="preserve">Las palabras que empiezan por </w:t>
            </w:r>
            <w:r w:rsidRPr="00E376F6">
              <w:rPr>
                <w:rFonts w:eastAsia="Times New Roman" w:cs="Calibri"/>
                <w:b/>
                <w:bCs/>
                <w:sz w:val="24"/>
                <w:szCs w:val="24"/>
                <w:lang w:eastAsia="es-ES"/>
              </w:rPr>
              <w:t>hum-</w:t>
            </w:r>
            <w:r w:rsidRPr="00E63CDE">
              <w:rPr>
                <w:rFonts w:eastAsia="Times New Roman" w:cs="Calibri"/>
                <w:sz w:val="24"/>
                <w:szCs w:val="24"/>
                <w:lang w:eastAsia="es-ES"/>
              </w:rPr>
              <w:t>.</w:t>
            </w:r>
            <w:r w:rsidRPr="00E376F6">
              <w:rPr>
                <w:rFonts w:eastAsia="Times New Roman" w:cs="Calibri"/>
                <w:sz w:val="24"/>
                <w:szCs w:val="24"/>
                <w:lang w:eastAsia="es-ES"/>
              </w:rPr>
              <w:t xml:space="preserve"> </w:t>
            </w:r>
            <w:r w:rsidRPr="00E63CDE">
              <w:rPr>
                <w:rFonts w:eastAsia="Times New Roman" w:cs="Calibri"/>
                <w:sz w:val="24"/>
                <w:szCs w:val="24"/>
                <w:lang w:eastAsia="es-ES"/>
              </w:rPr>
              <w:t xml:space="preserve">Excepciones: Umbela, umbilical, umbral y umbría. </w:t>
            </w:r>
          </w:p>
        </w:tc>
      </w:tr>
      <w:tr w:rsidR="00856A75" w:rsidRPr="00E376F6" w:rsidTr="00E376F6">
        <w:tc>
          <w:tcPr>
            <w:tcW w:w="1728"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w:t>
            </w:r>
            <w:r w:rsidRPr="00E63CDE">
              <w:rPr>
                <w:rFonts w:eastAsia="Times New Roman" w:cs="Calibri"/>
                <w:sz w:val="24"/>
                <w:szCs w:val="24"/>
                <w:lang w:eastAsia="es-ES"/>
              </w:rPr>
              <w:t>umano</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w:t>
            </w:r>
            <w:r w:rsidRPr="00E63CDE">
              <w:rPr>
                <w:rFonts w:eastAsia="Times New Roman" w:cs="Calibri"/>
                <w:sz w:val="24"/>
                <w:szCs w:val="24"/>
                <w:lang w:eastAsia="es-ES"/>
              </w:rPr>
              <w:t>úmedo</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__umbral</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r>
    </w:tbl>
    <w:p w:rsidR="00E63CDE" w:rsidRPr="00E63CDE" w:rsidRDefault="00E63CDE" w:rsidP="00E63CDE">
      <w:pPr>
        <w:spacing w:after="0" w:line="240" w:lineRule="auto"/>
        <w:jc w:val="both"/>
        <w:rPr>
          <w:rFonts w:eastAsia="Times New Roman" w:cs="Calibri"/>
          <w:bCs/>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856A75" w:rsidRPr="00E376F6" w:rsidTr="00E376F6">
        <w:tc>
          <w:tcPr>
            <w:tcW w:w="8644" w:type="dxa"/>
            <w:gridSpan w:val="5"/>
          </w:tcPr>
          <w:p w:rsidR="00E63CDE" w:rsidRPr="00E376F6" w:rsidRDefault="00E63CDE"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 xml:space="preserve">Las palabras que empiezan con </w:t>
            </w:r>
            <w:r w:rsidRPr="00E376F6">
              <w:rPr>
                <w:rFonts w:eastAsia="Times New Roman" w:cs="Calibri"/>
                <w:b/>
                <w:bCs/>
                <w:sz w:val="24"/>
                <w:szCs w:val="24"/>
                <w:lang w:eastAsia="es-ES"/>
              </w:rPr>
              <w:t>hecto-</w:t>
            </w:r>
            <w:r w:rsidRPr="00E63CDE">
              <w:rPr>
                <w:rFonts w:eastAsia="Times New Roman" w:cs="Calibri"/>
                <w:sz w:val="24"/>
                <w:szCs w:val="24"/>
                <w:lang w:eastAsia="es-ES"/>
              </w:rPr>
              <w:t xml:space="preserve"> (cien), </w:t>
            </w:r>
            <w:r w:rsidRPr="00E376F6">
              <w:rPr>
                <w:rFonts w:eastAsia="Times New Roman" w:cs="Calibri"/>
                <w:b/>
                <w:bCs/>
                <w:sz w:val="24"/>
                <w:szCs w:val="24"/>
                <w:lang w:eastAsia="es-ES"/>
              </w:rPr>
              <w:t>helio-</w:t>
            </w:r>
            <w:r w:rsidRPr="00E63CDE">
              <w:rPr>
                <w:rFonts w:eastAsia="Times New Roman" w:cs="Calibri"/>
                <w:sz w:val="24"/>
                <w:szCs w:val="24"/>
                <w:lang w:eastAsia="es-ES"/>
              </w:rPr>
              <w:t xml:space="preserve"> (sol), </w:t>
            </w:r>
            <w:r w:rsidRPr="00E376F6">
              <w:rPr>
                <w:rFonts w:eastAsia="Times New Roman" w:cs="Calibri"/>
                <w:b/>
                <w:bCs/>
                <w:sz w:val="24"/>
                <w:szCs w:val="24"/>
                <w:lang w:eastAsia="es-ES"/>
              </w:rPr>
              <w:t>hetero-</w:t>
            </w:r>
            <w:r w:rsidRPr="00E63CDE">
              <w:rPr>
                <w:rFonts w:eastAsia="Times New Roman" w:cs="Calibri"/>
                <w:sz w:val="24"/>
                <w:szCs w:val="24"/>
                <w:lang w:eastAsia="es-ES"/>
              </w:rPr>
              <w:t xml:space="preserve"> (distinto), </w:t>
            </w:r>
            <w:r w:rsidRPr="00E376F6">
              <w:rPr>
                <w:rFonts w:eastAsia="Times New Roman" w:cs="Calibri"/>
                <w:b/>
                <w:bCs/>
                <w:sz w:val="24"/>
                <w:szCs w:val="24"/>
                <w:lang w:eastAsia="es-ES"/>
              </w:rPr>
              <w:t>hepta-</w:t>
            </w:r>
            <w:r w:rsidRPr="00E63CDE">
              <w:rPr>
                <w:rFonts w:eastAsia="Times New Roman" w:cs="Calibri"/>
                <w:sz w:val="24"/>
                <w:szCs w:val="24"/>
                <w:lang w:eastAsia="es-ES"/>
              </w:rPr>
              <w:t xml:space="preserve"> (siete), </w:t>
            </w:r>
            <w:r w:rsidRPr="00E376F6">
              <w:rPr>
                <w:rFonts w:eastAsia="Times New Roman" w:cs="Calibri"/>
                <w:b/>
                <w:bCs/>
                <w:sz w:val="24"/>
                <w:szCs w:val="24"/>
                <w:lang w:eastAsia="es-ES"/>
              </w:rPr>
              <w:t>hexa-</w:t>
            </w:r>
            <w:r w:rsidRPr="00E63CDE">
              <w:rPr>
                <w:rFonts w:eastAsia="Times New Roman" w:cs="Calibri"/>
                <w:sz w:val="24"/>
                <w:szCs w:val="24"/>
                <w:lang w:eastAsia="es-ES"/>
              </w:rPr>
              <w:t xml:space="preserve">(seis), </w:t>
            </w:r>
            <w:r w:rsidRPr="00E376F6">
              <w:rPr>
                <w:rFonts w:eastAsia="Times New Roman" w:cs="Calibri"/>
                <w:b/>
                <w:bCs/>
                <w:sz w:val="24"/>
                <w:szCs w:val="24"/>
                <w:lang w:eastAsia="es-ES"/>
              </w:rPr>
              <w:t>homo-</w:t>
            </w:r>
            <w:r w:rsidRPr="00E63CDE">
              <w:rPr>
                <w:rFonts w:eastAsia="Times New Roman" w:cs="Calibri"/>
                <w:sz w:val="24"/>
                <w:szCs w:val="24"/>
                <w:lang w:eastAsia="es-ES"/>
              </w:rPr>
              <w:t xml:space="preserve"> (igual).</w:t>
            </w:r>
          </w:p>
        </w:tc>
      </w:tr>
      <w:tr w:rsidR="00856A75" w:rsidRPr="00E376F6" w:rsidTr="00E376F6">
        <w:tc>
          <w:tcPr>
            <w:tcW w:w="1728"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__ectómetro</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__eterogéneo</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r>
    </w:tbl>
    <w:p w:rsidR="00E63CDE" w:rsidRDefault="00E63CDE" w:rsidP="00E63CDE">
      <w:pPr>
        <w:spacing w:after="0" w:line="240" w:lineRule="auto"/>
        <w:rPr>
          <w:rFonts w:eastAsia="Times New Roman" w:cs="Calibri"/>
          <w:b/>
          <w:bCs/>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856A75" w:rsidRPr="00E376F6" w:rsidTr="00E376F6">
        <w:tc>
          <w:tcPr>
            <w:tcW w:w="8644" w:type="dxa"/>
            <w:gridSpan w:val="5"/>
          </w:tcPr>
          <w:p w:rsidR="00E63CDE" w:rsidRPr="00E376F6" w:rsidRDefault="00E63CDE"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 xml:space="preserve">Las palabras que comienzan por </w:t>
            </w:r>
            <w:r w:rsidRPr="00E376F6">
              <w:rPr>
                <w:rFonts w:eastAsia="Times New Roman" w:cs="Calibri"/>
                <w:b/>
                <w:bCs/>
                <w:sz w:val="24"/>
                <w:szCs w:val="24"/>
                <w:lang w:eastAsia="es-ES"/>
              </w:rPr>
              <w:t>herb-</w:t>
            </w:r>
            <w:r w:rsidRPr="00E63CDE">
              <w:rPr>
                <w:rFonts w:eastAsia="Times New Roman" w:cs="Calibri"/>
                <w:sz w:val="24"/>
                <w:szCs w:val="24"/>
                <w:lang w:eastAsia="es-ES"/>
              </w:rPr>
              <w:t xml:space="preserve">, </w:t>
            </w:r>
            <w:r w:rsidRPr="00E376F6">
              <w:rPr>
                <w:rFonts w:eastAsia="Times New Roman" w:cs="Calibri"/>
                <w:b/>
                <w:bCs/>
                <w:sz w:val="24"/>
                <w:szCs w:val="24"/>
                <w:lang w:eastAsia="es-ES"/>
              </w:rPr>
              <w:t>herm-</w:t>
            </w:r>
            <w:r w:rsidRPr="00E63CDE">
              <w:rPr>
                <w:rFonts w:eastAsia="Times New Roman" w:cs="Calibri"/>
                <w:sz w:val="24"/>
                <w:szCs w:val="24"/>
                <w:lang w:eastAsia="es-ES"/>
              </w:rPr>
              <w:t xml:space="preserve">, </w:t>
            </w:r>
            <w:r w:rsidRPr="00E376F6">
              <w:rPr>
                <w:rFonts w:eastAsia="Times New Roman" w:cs="Calibri"/>
                <w:b/>
                <w:bCs/>
                <w:sz w:val="24"/>
                <w:szCs w:val="24"/>
                <w:lang w:eastAsia="es-ES"/>
              </w:rPr>
              <w:t>hist-</w:t>
            </w:r>
            <w:r w:rsidRPr="00E63CDE">
              <w:rPr>
                <w:rFonts w:eastAsia="Times New Roman" w:cs="Calibri"/>
                <w:sz w:val="24"/>
                <w:szCs w:val="24"/>
                <w:lang w:eastAsia="es-ES"/>
              </w:rPr>
              <w:t xml:space="preserve">, </w:t>
            </w:r>
            <w:r w:rsidRPr="00E376F6">
              <w:rPr>
                <w:rFonts w:eastAsia="Times New Roman" w:cs="Calibri"/>
                <w:b/>
                <w:bCs/>
                <w:sz w:val="24"/>
                <w:szCs w:val="24"/>
                <w:lang w:eastAsia="es-ES"/>
              </w:rPr>
              <w:t>holg-</w:t>
            </w:r>
            <w:r w:rsidRPr="00E63CDE">
              <w:rPr>
                <w:rFonts w:eastAsia="Times New Roman" w:cs="Calibri"/>
                <w:sz w:val="24"/>
                <w:szCs w:val="24"/>
                <w:lang w:eastAsia="es-ES"/>
              </w:rPr>
              <w:t xml:space="preserve">, </w:t>
            </w:r>
            <w:r w:rsidRPr="00E376F6">
              <w:rPr>
                <w:rFonts w:eastAsia="Times New Roman" w:cs="Calibri"/>
                <w:b/>
                <w:bCs/>
                <w:sz w:val="24"/>
                <w:szCs w:val="24"/>
                <w:lang w:eastAsia="es-ES"/>
              </w:rPr>
              <w:t>horm-</w:t>
            </w:r>
            <w:r w:rsidRPr="00E63CDE">
              <w:rPr>
                <w:rFonts w:eastAsia="Times New Roman" w:cs="Calibri"/>
                <w:sz w:val="24"/>
                <w:szCs w:val="24"/>
                <w:lang w:eastAsia="es-ES"/>
              </w:rPr>
              <w:t xml:space="preserve">, </w:t>
            </w:r>
            <w:r w:rsidRPr="00E376F6">
              <w:rPr>
                <w:rFonts w:eastAsia="Times New Roman" w:cs="Calibri"/>
                <w:b/>
                <w:bCs/>
                <w:sz w:val="24"/>
                <w:szCs w:val="24"/>
                <w:lang w:eastAsia="es-ES"/>
              </w:rPr>
              <w:t>horr-</w:t>
            </w:r>
            <w:r w:rsidRPr="00E63CDE">
              <w:rPr>
                <w:rFonts w:eastAsia="Times New Roman" w:cs="Calibri"/>
                <w:sz w:val="24"/>
                <w:szCs w:val="24"/>
                <w:lang w:eastAsia="es-ES"/>
              </w:rPr>
              <w:t xml:space="preserve">, </w:t>
            </w:r>
            <w:r w:rsidRPr="00E376F6">
              <w:rPr>
                <w:rFonts w:eastAsia="Times New Roman" w:cs="Calibri"/>
                <w:b/>
                <w:bCs/>
                <w:sz w:val="24"/>
                <w:szCs w:val="24"/>
                <w:lang w:eastAsia="es-ES"/>
              </w:rPr>
              <w:t>hosp-</w:t>
            </w:r>
            <w:r w:rsidRPr="00E63CDE">
              <w:rPr>
                <w:rFonts w:eastAsia="Times New Roman" w:cs="Calibri"/>
                <w:sz w:val="24"/>
                <w:szCs w:val="24"/>
                <w:lang w:eastAsia="es-ES"/>
              </w:rPr>
              <w:t xml:space="preserve"> y </w:t>
            </w:r>
            <w:r w:rsidRPr="00E376F6">
              <w:rPr>
                <w:rFonts w:eastAsia="Times New Roman" w:cs="Calibri"/>
                <w:b/>
                <w:bCs/>
                <w:sz w:val="24"/>
                <w:szCs w:val="24"/>
                <w:lang w:eastAsia="es-ES"/>
              </w:rPr>
              <w:t>host-</w:t>
            </w:r>
            <w:r w:rsidRPr="00E63CDE">
              <w:rPr>
                <w:rFonts w:eastAsia="Times New Roman" w:cs="Calibri"/>
                <w:sz w:val="24"/>
                <w:szCs w:val="24"/>
                <w:lang w:eastAsia="es-ES"/>
              </w:rPr>
              <w:t>.</w:t>
            </w:r>
          </w:p>
          <w:p w:rsidR="00E63CDE" w:rsidRPr="00E376F6" w:rsidRDefault="00E63CDE"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Excepciones: Erbio, ermita, ermitaño, istmo, ormesí, ostentar (y sus derivados), ostra</w:t>
            </w:r>
          </w:p>
        </w:tc>
      </w:tr>
      <w:tr w:rsidR="00856A75" w:rsidRPr="00E376F6" w:rsidTr="00E376F6">
        <w:tc>
          <w:tcPr>
            <w:tcW w:w="1728"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__erbicida</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__ermafrodita</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__ermita</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r>
      <w:tr w:rsidR="00856A75" w:rsidRPr="00E376F6" w:rsidTr="00E376F6">
        <w:tc>
          <w:tcPr>
            <w:tcW w:w="1728" w:type="dxa"/>
          </w:tcPr>
          <w:p w:rsidR="00E376F6" w:rsidRPr="00E376F6" w:rsidRDefault="00E376F6" w:rsidP="00E376F6">
            <w:pPr>
              <w:spacing w:after="0" w:line="240" w:lineRule="auto"/>
              <w:jc w:val="both"/>
              <w:rPr>
                <w:rFonts w:eastAsia="Times New Roman" w:cs="Calibri"/>
                <w:sz w:val="24"/>
                <w:szCs w:val="24"/>
                <w:lang w:eastAsia="es-ES"/>
              </w:rPr>
            </w:pPr>
          </w:p>
        </w:tc>
        <w:tc>
          <w:tcPr>
            <w:tcW w:w="1729" w:type="dxa"/>
          </w:tcPr>
          <w:p w:rsidR="00E376F6" w:rsidRPr="00E376F6" w:rsidRDefault="00E376F6" w:rsidP="00E376F6">
            <w:pPr>
              <w:spacing w:after="0" w:line="240" w:lineRule="auto"/>
              <w:jc w:val="both"/>
              <w:rPr>
                <w:rFonts w:eastAsia="Times New Roman" w:cs="Calibri"/>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r>
    </w:tbl>
    <w:p w:rsidR="00E63CDE" w:rsidRDefault="00E63CDE" w:rsidP="00E63CDE">
      <w:pPr>
        <w:spacing w:after="0" w:line="240" w:lineRule="auto"/>
        <w:rPr>
          <w:rFonts w:eastAsia="Times New Roman" w:cs="Calibri"/>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856A75" w:rsidRPr="00E376F6" w:rsidTr="00E376F6">
        <w:tc>
          <w:tcPr>
            <w:tcW w:w="8644" w:type="dxa"/>
            <w:gridSpan w:val="5"/>
          </w:tcPr>
          <w:p w:rsidR="00E63CDE" w:rsidRPr="00E376F6" w:rsidRDefault="00E376F6"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 xml:space="preserve">Las palabras que empiezan por </w:t>
            </w:r>
            <w:r w:rsidRPr="00E376F6">
              <w:rPr>
                <w:rFonts w:eastAsia="Times New Roman" w:cs="Calibri"/>
                <w:b/>
                <w:bCs/>
                <w:sz w:val="24"/>
                <w:szCs w:val="24"/>
                <w:lang w:eastAsia="es-ES"/>
              </w:rPr>
              <w:t>hemi-</w:t>
            </w:r>
            <w:r w:rsidRPr="00E63CDE">
              <w:rPr>
                <w:rFonts w:eastAsia="Times New Roman" w:cs="Calibri"/>
                <w:sz w:val="24"/>
                <w:szCs w:val="24"/>
                <w:lang w:eastAsia="es-ES"/>
              </w:rPr>
              <w:t xml:space="preserve">, </w:t>
            </w:r>
            <w:r w:rsidRPr="00E376F6">
              <w:rPr>
                <w:rFonts w:eastAsia="Times New Roman" w:cs="Calibri"/>
                <w:b/>
                <w:bCs/>
                <w:sz w:val="24"/>
                <w:szCs w:val="24"/>
                <w:lang w:eastAsia="es-ES"/>
              </w:rPr>
              <w:t>hidr-</w:t>
            </w:r>
            <w:r w:rsidRPr="00E63CDE">
              <w:rPr>
                <w:rFonts w:eastAsia="Times New Roman" w:cs="Calibri"/>
                <w:sz w:val="24"/>
                <w:szCs w:val="24"/>
                <w:lang w:eastAsia="es-ES"/>
              </w:rPr>
              <w:t xml:space="preserve">, </w:t>
            </w:r>
            <w:r w:rsidRPr="00E376F6">
              <w:rPr>
                <w:rFonts w:eastAsia="Times New Roman" w:cs="Calibri"/>
                <w:b/>
                <w:bCs/>
                <w:sz w:val="24"/>
                <w:szCs w:val="24"/>
                <w:lang w:eastAsia="es-ES"/>
              </w:rPr>
              <w:t>higr-</w:t>
            </w:r>
            <w:r w:rsidRPr="00E63CDE">
              <w:rPr>
                <w:rFonts w:eastAsia="Times New Roman" w:cs="Calibri"/>
                <w:sz w:val="24"/>
                <w:szCs w:val="24"/>
                <w:lang w:eastAsia="es-ES"/>
              </w:rPr>
              <w:t xml:space="preserve">, </w:t>
            </w:r>
            <w:r w:rsidRPr="00E376F6">
              <w:rPr>
                <w:rFonts w:eastAsia="Times New Roman" w:cs="Calibri"/>
                <w:b/>
                <w:bCs/>
                <w:sz w:val="24"/>
                <w:szCs w:val="24"/>
                <w:lang w:eastAsia="es-ES"/>
              </w:rPr>
              <w:t>hiper-</w:t>
            </w:r>
            <w:r w:rsidRPr="00E63CDE">
              <w:rPr>
                <w:rFonts w:eastAsia="Times New Roman" w:cs="Calibri"/>
                <w:sz w:val="24"/>
                <w:szCs w:val="24"/>
                <w:lang w:eastAsia="es-ES"/>
              </w:rPr>
              <w:t xml:space="preserve">, </w:t>
            </w:r>
            <w:r w:rsidRPr="00E376F6">
              <w:rPr>
                <w:rFonts w:eastAsia="Times New Roman" w:cs="Calibri"/>
                <w:b/>
                <w:bCs/>
                <w:sz w:val="24"/>
                <w:szCs w:val="24"/>
                <w:lang w:eastAsia="es-ES"/>
              </w:rPr>
              <w:t>hipo-</w:t>
            </w:r>
            <w:r w:rsidRPr="00E63CDE">
              <w:rPr>
                <w:rFonts w:eastAsia="Times New Roman" w:cs="Calibri"/>
                <w:sz w:val="24"/>
                <w:szCs w:val="24"/>
                <w:lang w:eastAsia="es-ES"/>
              </w:rPr>
              <w:t xml:space="preserve">. </w:t>
            </w:r>
            <w:r w:rsidRPr="00E63CDE">
              <w:rPr>
                <w:rFonts w:eastAsia="Times New Roman" w:cs="Calibri"/>
                <w:sz w:val="24"/>
                <w:szCs w:val="24"/>
                <w:lang w:eastAsia="es-ES"/>
              </w:rPr>
              <w:br/>
              <w:t xml:space="preserve">Excepciones: Emigrar (y sus derivados), eminencia, emitir (y sus derivados). </w:t>
            </w:r>
          </w:p>
        </w:tc>
      </w:tr>
      <w:tr w:rsidR="00856A75" w:rsidRPr="00E376F6" w:rsidTr="00E376F6">
        <w:tc>
          <w:tcPr>
            <w:tcW w:w="1728"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w:t>
            </w:r>
            <w:r w:rsidR="00E376F6" w:rsidRPr="00E376F6">
              <w:rPr>
                <w:rFonts w:eastAsia="Times New Roman" w:cs="Calibri"/>
                <w:sz w:val="24"/>
                <w:szCs w:val="24"/>
                <w:lang w:eastAsia="es-ES"/>
              </w:rPr>
              <w:t>emiciclo</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w:t>
            </w:r>
            <w:r w:rsidR="00E376F6" w:rsidRPr="00E376F6">
              <w:rPr>
                <w:rFonts w:eastAsia="Times New Roman" w:cs="Calibri"/>
                <w:sz w:val="24"/>
                <w:szCs w:val="24"/>
                <w:lang w:eastAsia="es-ES"/>
              </w:rPr>
              <w:t>idroavión</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__</w:t>
            </w:r>
            <w:r w:rsidR="00E376F6" w:rsidRPr="00E376F6">
              <w:rPr>
                <w:rFonts w:eastAsia="Times New Roman" w:cs="Calibri"/>
                <w:bCs/>
                <w:sz w:val="24"/>
                <w:szCs w:val="24"/>
                <w:lang w:eastAsia="es-ES"/>
              </w:rPr>
              <w:t>emigración</w:t>
            </w: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c>
          <w:tcPr>
            <w:tcW w:w="1729" w:type="dxa"/>
          </w:tcPr>
          <w:p w:rsidR="00E63CDE" w:rsidRPr="00E376F6" w:rsidRDefault="00E63CDE" w:rsidP="00E376F6">
            <w:pPr>
              <w:spacing w:after="0" w:line="240" w:lineRule="auto"/>
              <w:jc w:val="both"/>
              <w:rPr>
                <w:rFonts w:eastAsia="Times New Roman" w:cs="Calibri"/>
                <w:bCs/>
                <w:sz w:val="24"/>
                <w:szCs w:val="24"/>
                <w:lang w:eastAsia="es-ES"/>
              </w:rPr>
            </w:pPr>
          </w:p>
        </w:tc>
      </w:tr>
      <w:tr w:rsidR="00856A75" w:rsidRPr="00E376F6" w:rsidTr="00E376F6">
        <w:tc>
          <w:tcPr>
            <w:tcW w:w="1728" w:type="dxa"/>
          </w:tcPr>
          <w:p w:rsidR="00E376F6" w:rsidRPr="00E376F6" w:rsidRDefault="00E376F6" w:rsidP="00E376F6">
            <w:pPr>
              <w:spacing w:after="0" w:line="240" w:lineRule="auto"/>
              <w:jc w:val="both"/>
              <w:rPr>
                <w:rFonts w:eastAsia="Times New Roman" w:cs="Calibri"/>
                <w:sz w:val="24"/>
                <w:szCs w:val="24"/>
                <w:lang w:eastAsia="es-ES"/>
              </w:rPr>
            </w:pPr>
          </w:p>
        </w:tc>
        <w:tc>
          <w:tcPr>
            <w:tcW w:w="1729" w:type="dxa"/>
          </w:tcPr>
          <w:p w:rsidR="00E376F6" w:rsidRPr="00E376F6" w:rsidRDefault="00E376F6" w:rsidP="00E376F6">
            <w:pPr>
              <w:spacing w:after="0" w:line="240" w:lineRule="auto"/>
              <w:jc w:val="both"/>
              <w:rPr>
                <w:rFonts w:eastAsia="Times New Roman" w:cs="Calibri"/>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r>
    </w:tbl>
    <w:p w:rsidR="00E63CDE" w:rsidRDefault="00E63CDE" w:rsidP="00E63CDE">
      <w:pPr>
        <w:spacing w:after="0" w:line="240" w:lineRule="auto"/>
        <w:rPr>
          <w:rFonts w:eastAsia="Times New Roman" w:cs="Calibri"/>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1729"/>
        <w:gridCol w:w="1729"/>
        <w:gridCol w:w="1729"/>
        <w:gridCol w:w="1729"/>
      </w:tblGrid>
      <w:tr w:rsidR="00856A75" w:rsidRPr="00E376F6" w:rsidTr="00E376F6">
        <w:tc>
          <w:tcPr>
            <w:tcW w:w="8644" w:type="dxa"/>
            <w:gridSpan w:val="5"/>
          </w:tcPr>
          <w:p w:rsidR="00E376F6" w:rsidRPr="00E376F6" w:rsidRDefault="00E376F6"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 xml:space="preserve">Las palabras que empiezan por los diptongos </w:t>
            </w:r>
            <w:r w:rsidRPr="00E376F6">
              <w:rPr>
                <w:rFonts w:eastAsia="Times New Roman" w:cs="Calibri"/>
                <w:b/>
                <w:bCs/>
                <w:sz w:val="24"/>
                <w:szCs w:val="24"/>
                <w:lang w:eastAsia="es-ES"/>
              </w:rPr>
              <w:t>hia-</w:t>
            </w:r>
            <w:r w:rsidRPr="00E63CDE">
              <w:rPr>
                <w:rFonts w:eastAsia="Times New Roman" w:cs="Calibri"/>
                <w:sz w:val="24"/>
                <w:szCs w:val="24"/>
                <w:lang w:eastAsia="es-ES"/>
              </w:rPr>
              <w:t xml:space="preserve">, </w:t>
            </w:r>
            <w:r w:rsidRPr="00E376F6">
              <w:rPr>
                <w:rFonts w:eastAsia="Times New Roman" w:cs="Calibri"/>
                <w:b/>
                <w:bCs/>
                <w:sz w:val="24"/>
                <w:szCs w:val="24"/>
                <w:lang w:eastAsia="es-ES"/>
              </w:rPr>
              <w:t>hie-</w:t>
            </w:r>
            <w:r w:rsidRPr="00E63CDE">
              <w:rPr>
                <w:rFonts w:eastAsia="Times New Roman" w:cs="Calibri"/>
                <w:sz w:val="24"/>
                <w:szCs w:val="24"/>
                <w:lang w:eastAsia="es-ES"/>
              </w:rPr>
              <w:t xml:space="preserve">, </w:t>
            </w:r>
            <w:r w:rsidRPr="00E376F6">
              <w:rPr>
                <w:rFonts w:eastAsia="Times New Roman" w:cs="Calibri"/>
                <w:b/>
                <w:bCs/>
                <w:sz w:val="24"/>
                <w:szCs w:val="24"/>
                <w:lang w:eastAsia="es-ES"/>
              </w:rPr>
              <w:t>hue-</w:t>
            </w:r>
            <w:r w:rsidRPr="00E63CDE">
              <w:rPr>
                <w:rFonts w:eastAsia="Times New Roman" w:cs="Calibri"/>
                <w:sz w:val="24"/>
                <w:szCs w:val="24"/>
                <w:lang w:eastAsia="es-ES"/>
              </w:rPr>
              <w:t xml:space="preserve">, </w:t>
            </w:r>
            <w:r w:rsidRPr="00E376F6">
              <w:rPr>
                <w:rFonts w:eastAsia="Times New Roman" w:cs="Calibri"/>
                <w:b/>
                <w:bCs/>
                <w:sz w:val="24"/>
                <w:szCs w:val="24"/>
                <w:lang w:eastAsia="es-ES"/>
              </w:rPr>
              <w:t>hui-</w:t>
            </w:r>
            <w:r w:rsidRPr="00E63CDE">
              <w:rPr>
                <w:rFonts w:eastAsia="Times New Roman" w:cs="Calibri"/>
                <w:sz w:val="24"/>
                <w:szCs w:val="24"/>
                <w:lang w:eastAsia="es-ES"/>
              </w:rPr>
              <w:t xml:space="preserve"> y sus derivados.</w:t>
            </w:r>
            <w:r w:rsidRPr="00E63CDE">
              <w:rPr>
                <w:rFonts w:eastAsia="Times New Roman" w:cs="Calibri"/>
                <w:sz w:val="24"/>
                <w:szCs w:val="24"/>
                <w:lang w:eastAsia="es-ES"/>
              </w:rPr>
              <w:br/>
              <w:t xml:space="preserve">Excepciones: Oquedad (de hueco), orfandad y orfanato (de huerfano), osamenta, osario, óseo y osificar (de hueso), oval, ovario, ovíparo, ovoide y óvulo (de huevo). </w:t>
            </w:r>
          </w:p>
        </w:tc>
      </w:tr>
      <w:tr w:rsidR="00856A75" w:rsidRPr="00E376F6" w:rsidTr="00E376F6">
        <w:tc>
          <w:tcPr>
            <w:tcW w:w="1728"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__iato</w:t>
            </w: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__uidizo</w:t>
            </w: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__ovario</w:t>
            </w: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r>
      <w:tr w:rsidR="00856A75" w:rsidRPr="00E376F6" w:rsidTr="00E376F6">
        <w:tc>
          <w:tcPr>
            <w:tcW w:w="1728" w:type="dxa"/>
          </w:tcPr>
          <w:p w:rsidR="00E376F6" w:rsidRPr="00E376F6" w:rsidRDefault="00E376F6" w:rsidP="00E376F6">
            <w:pPr>
              <w:spacing w:after="0" w:line="240" w:lineRule="auto"/>
              <w:jc w:val="both"/>
              <w:rPr>
                <w:rFonts w:eastAsia="Times New Roman" w:cs="Calibri"/>
                <w:sz w:val="24"/>
                <w:szCs w:val="24"/>
                <w:lang w:eastAsia="es-ES"/>
              </w:rPr>
            </w:pPr>
          </w:p>
        </w:tc>
        <w:tc>
          <w:tcPr>
            <w:tcW w:w="1729" w:type="dxa"/>
          </w:tcPr>
          <w:p w:rsidR="00E376F6" w:rsidRPr="00E376F6" w:rsidRDefault="00E376F6" w:rsidP="00E376F6">
            <w:pPr>
              <w:spacing w:after="0" w:line="240" w:lineRule="auto"/>
              <w:jc w:val="both"/>
              <w:rPr>
                <w:rFonts w:eastAsia="Times New Roman" w:cs="Calibri"/>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c>
          <w:tcPr>
            <w:tcW w:w="1729" w:type="dxa"/>
          </w:tcPr>
          <w:p w:rsidR="00E376F6" w:rsidRPr="00E376F6" w:rsidRDefault="00E376F6" w:rsidP="00E376F6">
            <w:pPr>
              <w:spacing w:after="0" w:line="240" w:lineRule="auto"/>
              <w:jc w:val="both"/>
              <w:rPr>
                <w:rFonts w:eastAsia="Times New Roman" w:cs="Calibri"/>
                <w:bCs/>
                <w:sz w:val="24"/>
                <w:szCs w:val="24"/>
                <w:lang w:eastAsia="es-ES"/>
              </w:rPr>
            </w:pPr>
          </w:p>
        </w:tc>
      </w:tr>
    </w:tbl>
    <w:p w:rsidR="00E63CDE" w:rsidRDefault="00E63CDE" w:rsidP="00E376F6">
      <w:pPr>
        <w:spacing w:after="0" w:line="240" w:lineRule="auto"/>
        <w:rPr>
          <w:rFonts w:eastAsia="Times New Roman" w:cs="Calibri"/>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1843"/>
        <w:gridCol w:w="2582"/>
      </w:tblGrid>
      <w:tr w:rsidR="00856A75" w:rsidRPr="00E376F6" w:rsidTr="00E376F6">
        <w:tc>
          <w:tcPr>
            <w:tcW w:w="8644" w:type="dxa"/>
            <w:gridSpan w:val="4"/>
          </w:tcPr>
          <w:p w:rsidR="00E376F6" w:rsidRPr="00E376F6" w:rsidRDefault="00E376F6"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 xml:space="preserve">Las palabras que empiezan por </w:t>
            </w:r>
            <w:r w:rsidRPr="00E376F6">
              <w:rPr>
                <w:rFonts w:eastAsia="Times New Roman" w:cs="Calibri"/>
                <w:b/>
                <w:bCs/>
                <w:sz w:val="24"/>
                <w:szCs w:val="24"/>
                <w:lang w:eastAsia="es-ES"/>
              </w:rPr>
              <w:t>mo</w:t>
            </w:r>
            <w:r w:rsidRPr="00E63CDE">
              <w:rPr>
                <w:rFonts w:eastAsia="Times New Roman" w:cs="Calibri"/>
                <w:sz w:val="24"/>
                <w:szCs w:val="24"/>
                <w:lang w:eastAsia="es-ES"/>
              </w:rPr>
              <w:t xml:space="preserve"> y </w:t>
            </w:r>
            <w:r w:rsidRPr="00E376F6">
              <w:rPr>
                <w:rFonts w:eastAsia="Times New Roman" w:cs="Calibri"/>
                <w:b/>
                <w:bCs/>
                <w:sz w:val="24"/>
                <w:szCs w:val="24"/>
                <w:lang w:eastAsia="es-ES"/>
              </w:rPr>
              <w:t>za</w:t>
            </w:r>
            <w:r w:rsidRPr="00E63CDE">
              <w:rPr>
                <w:rFonts w:eastAsia="Times New Roman" w:cs="Calibri"/>
                <w:sz w:val="24"/>
                <w:szCs w:val="24"/>
                <w:lang w:eastAsia="es-ES"/>
              </w:rPr>
              <w:t xml:space="preserve"> seguidas de vocal.</w:t>
            </w:r>
          </w:p>
          <w:p w:rsidR="00E376F6" w:rsidRPr="00E376F6" w:rsidRDefault="00E376F6"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 xml:space="preserve"> Excepciones: Moisés y zaino.</w:t>
            </w:r>
          </w:p>
        </w:tc>
      </w:tr>
      <w:tr w:rsidR="00856A75" w:rsidRPr="00E376F6" w:rsidTr="00E376F6">
        <w:tc>
          <w:tcPr>
            <w:tcW w:w="2376"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Mo__ín</w:t>
            </w:r>
          </w:p>
        </w:tc>
        <w:tc>
          <w:tcPr>
            <w:tcW w:w="1843"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Mo__o</w:t>
            </w:r>
          </w:p>
        </w:tc>
        <w:tc>
          <w:tcPr>
            <w:tcW w:w="1843"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Za__on</w:t>
            </w:r>
          </w:p>
        </w:tc>
        <w:tc>
          <w:tcPr>
            <w:tcW w:w="2582"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Za__erir</w:t>
            </w:r>
          </w:p>
        </w:tc>
      </w:tr>
    </w:tbl>
    <w:p w:rsidR="00E376F6" w:rsidRDefault="00E376F6" w:rsidP="00E376F6">
      <w:pPr>
        <w:spacing w:after="0" w:line="240" w:lineRule="auto"/>
        <w:rPr>
          <w:rFonts w:eastAsia="Times New Roman" w:cs="Calibri"/>
          <w:sz w:val="24"/>
          <w:szCs w:val="24"/>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76"/>
        <w:gridCol w:w="1843"/>
        <w:gridCol w:w="1843"/>
        <w:gridCol w:w="2582"/>
      </w:tblGrid>
      <w:tr w:rsidR="00856A75" w:rsidRPr="00E376F6" w:rsidTr="00E376F6">
        <w:tc>
          <w:tcPr>
            <w:tcW w:w="8644" w:type="dxa"/>
            <w:gridSpan w:val="4"/>
          </w:tcPr>
          <w:p w:rsidR="00E376F6" w:rsidRPr="00E376F6" w:rsidRDefault="00E376F6" w:rsidP="00E376F6">
            <w:pPr>
              <w:spacing w:after="0" w:line="240" w:lineRule="auto"/>
              <w:jc w:val="both"/>
              <w:rPr>
                <w:rFonts w:eastAsia="Times New Roman" w:cs="Calibri"/>
                <w:sz w:val="24"/>
                <w:szCs w:val="24"/>
                <w:lang w:eastAsia="es-ES"/>
              </w:rPr>
            </w:pPr>
            <w:r w:rsidRPr="00E63CDE">
              <w:rPr>
                <w:rFonts w:eastAsia="Times New Roman" w:cs="Calibri"/>
                <w:sz w:val="24"/>
                <w:szCs w:val="24"/>
                <w:lang w:eastAsia="es-ES"/>
              </w:rPr>
              <w:t>Todas las formas de los verbos cuy</w:t>
            </w:r>
            <w:r w:rsidRPr="00E376F6">
              <w:rPr>
                <w:rFonts w:eastAsia="Times New Roman" w:cs="Calibri"/>
                <w:sz w:val="24"/>
                <w:szCs w:val="24"/>
                <w:lang w:eastAsia="es-ES"/>
              </w:rPr>
              <w:t xml:space="preserve">o infinitivo se escribe con H. </w:t>
            </w:r>
          </w:p>
        </w:tc>
      </w:tr>
      <w:tr w:rsidR="00856A75" w:rsidRPr="00E376F6" w:rsidTr="00E376F6">
        <w:tc>
          <w:tcPr>
            <w:tcW w:w="2376"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__abía</w:t>
            </w:r>
          </w:p>
        </w:tc>
        <w:tc>
          <w:tcPr>
            <w:tcW w:w="1843"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sz w:val="24"/>
                <w:szCs w:val="24"/>
                <w:lang w:eastAsia="es-ES"/>
              </w:rPr>
              <w:t>__abré</w:t>
            </w:r>
          </w:p>
        </w:tc>
        <w:tc>
          <w:tcPr>
            <w:tcW w:w="1843" w:type="dxa"/>
          </w:tcPr>
          <w:p w:rsidR="00E376F6" w:rsidRPr="00E376F6" w:rsidRDefault="00E376F6" w:rsidP="00E376F6">
            <w:pPr>
              <w:spacing w:after="0" w:line="240" w:lineRule="auto"/>
              <w:jc w:val="both"/>
              <w:rPr>
                <w:rFonts w:eastAsia="Times New Roman" w:cs="Calibri"/>
                <w:bCs/>
                <w:sz w:val="24"/>
                <w:szCs w:val="24"/>
                <w:lang w:eastAsia="es-ES"/>
              </w:rPr>
            </w:pPr>
            <w:r w:rsidRPr="00E376F6">
              <w:rPr>
                <w:rFonts w:eastAsia="Times New Roman" w:cs="Calibri"/>
                <w:bCs/>
                <w:sz w:val="24"/>
                <w:szCs w:val="24"/>
                <w:lang w:eastAsia="es-ES"/>
              </w:rPr>
              <w:t>__abito</w:t>
            </w:r>
          </w:p>
        </w:tc>
        <w:tc>
          <w:tcPr>
            <w:tcW w:w="2582" w:type="dxa"/>
          </w:tcPr>
          <w:p w:rsidR="00E376F6" w:rsidRPr="00E376F6" w:rsidRDefault="00E376F6" w:rsidP="00E376F6">
            <w:pPr>
              <w:spacing w:after="0" w:line="240" w:lineRule="auto"/>
              <w:jc w:val="both"/>
              <w:rPr>
                <w:rFonts w:eastAsia="Times New Roman" w:cs="Calibri"/>
                <w:bCs/>
                <w:sz w:val="24"/>
                <w:szCs w:val="24"/>
                <w:lang w:eastAsia="es-ES"/>
              </w:rPr>
            </w:pPr>
          </w:p>
        </w:tc>
      </w:tr>
      <w:tr w:rsidR="00856A75" w:rsidRPr="00E376F6" w:rsidTr="00E376F6">
        <w:tc>
          <w:tcPr>
            <w:tcW w:w="2376" w:type="dxa"/>
          </w:tcPr>
          <w:p w:rsidR="00E376F6" w:rsidRPr="00E376F6" w:rsidRDefault="00E376F6" w:rsidP="00E376F6">
            <w:pPr>
              <w:spacing w:after="0" w:line="240" w:lineRule="auto"/>
              <w:jc w:val="both"/>
              <w:rPr>
                <w:rFonts w:eastAsia="Times New Roman" w:cs="Calibri"/>
                <w:sz w:val="24"/>
                <w:szCs w:val="24"/>
                <w:lang w:eastAsia="es-ES"/>
              </w:rPr>
            </w:pPr>
          </w:p>
        </w:tc>
        <w:tc>
          <w:tcPr>
            <w:tcW w:w="1843" w:type="dxa"/>
          </w:tcPr>
          <w:p w:rsidR="00E376F6" w:rsidRPr="00E376F6" w:rsidRDefault="00E376F6" w:rsidP="00E376F6">
            <w:pPr>
              <w:spacing w:after="0" w:line="240" w:lineRule="auto"/>
              <w:jc w:val="both"/>
              <w:rPr>
                <w:rFonts w:eastAsia="Times New Roman" w:cs="Calibri"/>
                <w:sz w:val="24"/>
                <w:szCs w:val="24"/>
                <w:lang w:eastAsia="es-ES"/>
              </w:rPr>
            </w:pPr>
          </w:p>
        </w:tc>
        <w:tc>
          <w:tcPr>
            <w:tcW w:w="1843" w:type="dxa"/>
          </w:tcPr>
          <w:p w:rsidR="00E376F6" w:rsidRPr="00E376F6" w:rsidRDefault="00E376F6" w:rsidP="00E376F6">
            <w:pPr>
              <w:spacing w:after="0" w:line="240" w:lineRule="auto"/>
              <w:jc w:val="both"/>
              <w:rPr>
                <w:rFonts w:eastAsia="Times New Roman" w:cs="Calibri"/>
                <w:bCs/>
                <w:sz w:val="24"/>
                <w:szCs w:val="24"/>
                <w:lang w:eastAsia="es-ES"/>
              </w:rPr>
            </w:pPr>
          </w:p>
        </w:tc>
        <w:tc>
          <w:tcPr>
            <w:tcW w:w="2582" w:type="dxa"/>
          </w:tcPr>
          <w:p w:rsidR="00E376F6" w:rsidRPr="00E376F6" w:rsidRDefault="00E376F6" w:rsidP="00E376F6">
            <w:pPr>
              <w:spacing w:after="0" w:line="240" w:lineRule="auto"/>
              <w:jc w:val="both"/>
              <w:rPr>
                <w:rFonts w:eastAsia="Times New Roman" w:cs="Calibri"/>
                <w:bCs/>
                <w:sz w:val="24"/>
                <w:szCs w:val="24"/>
                <w:lang w:eastAsia="es-ES"/>
              </w:rPr>
            </w:pPr>
          </w:p>
        </w:tc>
      </w:tr>
    </w:tbl>
    <w:p w:rsidR="00C82042" w:rsidRDefault="00C82042" w:rsidP="00E63CDE">
      <w:pPr>
        <w:spacing w:before="100" w:beforeAutospacing="1" w:after="100" w:afterAutospacing="1" w:line="240" w:lineRule="auto"/>
        <w:rPr>
          <w:rFonts w:eastAsia="Times New Roman" w:cs="Calibri"/>
          <w:sz w:val="24"/>
          <w:szCs w:val="24"/>
          <w:lang w:eastAsia="es-ES"/>
        </w:rPr>
        <w:sectPr w:rsidR="00C82042" w:rsidSect="00E452CC">
          <w:footerReference w:type="default" r:id="rId11"/>
          <w:pgSz w:w="11906" w:h="16838"/>
          <w:pgMar w:top="1417" w:right="1701" w:bottom="1417" w:left="1701" w:header="708" w:footer="708" w:gutter="0"/>
          <w:cols w:space="708"/>
          <w:docGrid w:linePitch="360"/>
        </w:sectPr>
      </w:pPr>
    </w:p>
    <w:p w:rsidR="00E376F6" w:rsidRPr="00C82042" w:rsidRDefault="0093038A" w:rsidP="00856A75">
      <w:pPr>
        <w:rPr>
          <w:rFonts w:eastAsia="Times New Roman" w:cs="Calibri"/>
          <w:b/>
          <w:sz w:val="24"/>
          <w:szCs w:val="24"/>
          <w:u w:val="single"/>
          <w:lang w:eastAsia="es-ES"/>
        </w:rPr>
      </w:pPr>
      <w:r w:rsidRPr="0093038A">
        <w:rPr>
          <w:noProof/>
        </w:rPr>
        <w:lastRenderedPageBreak/>
        <w:pict>
          <v:shape id="_x0000_s1028" type="#_x0000_t75" style="position:absolute;margin-left:145.85pt;margin-top:20.6pt;width:546.1pt;height:495.85pt;z-index:-4" wrapcoords="-30 0 -30 21567 21600 21567 21600 0 -30 0">
            <v:imagedata r:id="rId12" o:title=""/>
            <w10:wrap type="tight"/>
          </v:shape>
        </w:pict>
      </w:r>
      <w:r w:rsidR="00E376F6" w:rsidRPr="00C82042">
        <w:rPr>
          <w:rFonts w:eastAsia="Times New Roman" w:cs="Calibri"/>
          <w:b/>
          <w:sz w:val="24"/>
          <w:szCs w:val="24"/>
          <w:u w:val="single"/>
          <w:lang w:eastAsia="es-ES"/>
        </w:rPr>
        <w:t xml:space="preserve">Encuentra en este crucigrama otras palabras que también </w:t>
      </w:r>
      <w:r w:rsidR="00C82042">
        <w:rPr>
          <w:rFonts w:eastAsia="Times New Roman" w:cs="Calibri"/>
          <w:b/>
          <w:sz w:val="24"/>
          <w:szCs w:val="24"/>
          <w:u w:val="single"/>
          <w:lang w:eastAsia="es-ES"/>
        </w:rPr>
        <w:t>empiezan</w:t>
      </w:r>
      <w:r w:rsidR="00E376F6" w:rsidRPr="00C82042">
        <w:rPr>
          <w:rFonts w:eastAsia="Times New Roman" w:cs="Calibri"/>
          <w:b/>
          <w:sz w:val="24"/>
          <w:szCs w:val="24"/>
          <w:u w:val="single"/>
          <w:lang w:eastAsia="es-ES"/>
        </w:rPr>
        <w:t xml:space="preserve"> con h:</w:t>
      </w:r>
    </w:p>
    <w:p w:rsidR="00512164" w:rsidRPr="00512164" w:rsidRDefault="00512164" w:rsidP="00512164">
      <w:pPr>
        <w:pStyle w:val="HTMLconformatoprevio"/>
        <w:rPr>
          <w:rFonts w:ascii="Calibri" w:hAnsi="Calibri" w:cs="Calibri"/>
          <w:b/>
          <w:sz w:val="22"/>
          <w:szCs w:val="22"/>
        </w:rPr>
      </w:pPr>
      <w:r w:rsidRPr="00512164">
        <w:rPr>
          <w:rFonts w:ascii="Calibri" w:hAnsi="Calibri" w:cs="Calibri"/>
          <w:b/>
          <w:sz w:val="22"/>
          <w:szCs w:val="22"/>
        </w:rPr>
        <w:t>Horizontales</w:t>
      </w:r>
    </w:p>
    <w:p w:rsidR="00512164" w:rsidRPr="00512164" w:rsidRDefault="00512164" w:rsidP="00512164">
      <w:pPr>
        <w:pStyle w:val="HTMLconformatoprevio"/>
        <w:rPr>
          <w:rFonts w:ascii="Calibri" w:hAnsi="Calibri" w:cs="Calibri"/>
          <w:sz w:val="22"/>
          <w:szCs w:val="22"/>
        </w:rPr>
      </w:pP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2. Día actual</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3. Ave rapaz diurna</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5. Agujero en el suelo</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6. Agua congelada</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8. Calentar un líquido hasta la ebullición.</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9. Animal que se alimenta de hierba</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10. Escapar</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11. Varón en edad adulta</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12. Que tiene mucha hambre</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13. Lado más largo de un triángulo</w:t>
      </w:r>
    </w:p>
    <w:p w:rsidR="00512164" w:rsidRPr="00512164" w:rsidRDefault="00512164" w:rsidP="00512164">
      <w:pPr>
        <w:pStyle w:val="HTMLconformatoprevio"/>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r w:rsidRPr="00512164">
        <w:rPr>
          <w:rFonts w:ascii="Calibri" w:hAnsi="Calibri" w:cs="Calibri"/>
          <w:sz w:val="22"/>
          <w:szCs w:val="22"/>
        </w:rPr>
        <w:t>14. Insecto muy trabajador</w:t>
      </w:r>
      <w:r w:rsidRPr="00512164">
        <w:rPr>
          <w:rFonts w:ascii="Calibri" w:hAnsi="Calibri" w:cs="Calibri"/>
          <w:sz w:val="22"/>
          <w:szCs w:val="22"/>
        </w:rPr>
        <w:tab/>
      </w:r>
    </w:p>
    <w:p w:rsidR="00512164" w:rsidRPr="00512164" w:rsidRDefault="00512164" w:rsidP="00512164">
      <w:pPr>
        <w:pStyle w:val="HTMLconformatoprevio"/>
        <w:tabs>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Calibri" w:hAnsi="Calibri" w:cs="Calibri"/>
          <w:sz w:val="22"/>
          <w:szCs w:val="22"/>
        </w:rPr>
      </w:pPr>
    </w:p>
    <w:p w:rsidR="00512164" w:rsidRPr="00512164" w:rsidRDefault="00512164" w:rsidP="00512164">
      <w:pPr>
        <w:pStyle w:val="HTMLconformatoprevio"/>
        <w:rPr>
          <w:rFonts w:ascii="Calibri" w:hAnsi="Calibri" w:cs="Calibri"/>
          <w:b/>
          <w:sz w:val="22"/>
          <w:szCs w:val="22"/>
        </w:rPr>
      </w:pPr>
      <w:r w:rsidRPr="00512164">
        <w:rPr>
          <w:rFonts w:ascii="Calibri" w:hAnsi="Calibri" w:cs="Calibri"/>
          <w:b/>
          <w:sz w:val="22"/>
          <w:szCs w:val="22"/>
        </w:rPr>
        <w:t>Verticales</w:t>
      </w:r>
    </w:p>
    <w:p w:rsidR="00512164" w:rsidRPr="00512164" w:rsidRDefault="00512164" w:rsidP="00512164">
      <w:pPr>
        <w:pStyle w:val="HTMLconformatoprevio"/>
        <w:rPr>
          <w:rFonts w:ascii="Calibri" w:hAnsi="Calibri" w:cs="Calibri"/>
          <w:sz w:val="22"/>
          <w:szCs w:val="22"/>
        </w:rPr>
      </w:pP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1. Cordillera que contiene al monte Everest</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2. 100 gramos</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4. Rectitud en el obrar</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5. Mal olor</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7. País centroamericano</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8. Aparato volador con dos rotores</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9. Fuego hecho al aire libre</w:t>
      </w:r>
    </w:p>
    <w:p w:rsidR="00512164" w:rsidRPr="00512164" w:rsidRDefault="00512164" w:rsidP="00512164">
      <w:pPr>
        <w:pStyle w:val="HTMLconformatoprevio"/>
        <w:rPr>
          <w:rFonts w:ascii="Calibri" w:hAnsi="Calibri" w:cs="Calibri"/>
          <w:sz w:val="22"/>
          <w:szCs w:val="22"/>
        </w:rPr>
      </w:pPr>
      <w:r w:rsidRPr="00512164">
        <w:rPr>
          <w:rFonts w:ascii="Calibri" w:hAnsi="Calibri" w:cs="Calibri"/>
          <w:sz w:val="22"/>
          <w:szCs w:val="22"/>
        </w:rPr>
        <w:t>13. Mamífero paquidermo de piel gruesa</w:t>
      </w:r>
    </w:p>
    <w:p w:rsidR="003C63FA" w:rsidRPr="003C63FA" w:rsidRDefault="003C63FA" w:rsidP="003C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es-ES"/>
        </w:rPr>
      </w:pPr>
      <w:r>
        <w:rPr>
          <w:rFonts w:eastAsia="Times New Roman" w:cs="Calibri"/>
          <w:lang w:eastAsia="es-ES"/>
        </w:rPr>
        <w:br w:type="page"/>
      </w:r>
      <w:r w:rsidRPr="003C63FA">
        <w:rPr>
          <w:rFonts w:eastAsia="Times New Roman" w:cs="Calibri"/>
          <w:lang w:eastAsia="es-ES"/>
        </w:rPr>
        <w:lastRenderedPageBreak/>
        <w:t xml:space="preserve">Y ya para acabar, si no es mucho pedir, os aconsejo que dejéis la </w:t>
      </w:r>
      <w:r w:rsidRPr="003C63FA">
        <w:rPr>
          <w:rFonts w:eastAsia="Times New Roman" w:cs="Calibri"/>
          <w:i/>
          <w:lang w:eastAsia="es-ES"/>
        </w:rPr>
        <w:t>Play</w:t>
      </w:r>
      <w:r w:rsidRPr="003C63FA">
        <w:rPr>
          <w:rFonts w:eastAsia="Times New Roman" w:cs="Calibri"/>
          <w:lang w:eastAsia="es-ES"/>
        </w:rPr>
        <w:t xml:space="preserve"> y el </w:t>
      </w:r>
      <w:r w:rsidRPr="003C63FA">
        <w:rPr>
          <w:rFonts w:eastAsia="Times New Roman" w:cs="Calibri"/>
          <w:i/>
          <w:lang w:eastAsia="es-ES"/>
        </w:rPr>
        <w:t>Insta</w:t>
      </w:r>
      <w:r w:rsidRPr="003C63FA">
        <w:rPr>
          <w:rFonts w:eastAsia="Times New Roman" w:cs="Calibri"/>
          <w:lang w:eastAsia="es-ES"/>
        </w:rPr>
        <w:t xml:space="preserve"> un poquico. Como tenéis que estar </w:t>
      </w:r>
      <w:r w:rsidRPr="003C63FA">
        <w:rPr>
          <w:rFonts w:eastAsia="Times New Roman" w:cs="Calibri"/>
          <w:b/>
          <w:lang w:eastAsia="es-ES"/>
        </w:rPr>
        <w:t>confinados</w:t>
      </w:r>
      <w:r w:rsidRPr="003C63FA">
        <w:rPr>
          <w:rFonts w:eastAsia="Times New Roman" w:cs="Calibri"/>
          <w:lang w:eastAsia="es-ES"/>
        </w:rPr>
        <w:t xml:space="preserve"> (BUSCAD ESTA PALABRA EN EL DICCIONARIO DE LA RAE), os propongo, para no aburriros, leer un poquito o ver alguna película. </w:t>
      </w:r>
    </w:p>
    <w:p w:rsidR="003C63FA" w:rsidRPr="003C63FA" w:rsidRDefault="003C63FA" w:rsidP="003C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es-ES"/>
        </w:rPr>
      </w:pPr>
      <w:r w:rsidRPr="003C63FA">
        <w:rPr>
          <w:rFonts w:eastAsia="Times New Roman" w:cs="Calibri"/>
          <w:lang w:eastAsia="es-ES"/>
        </w:rPr>
        <w:t>En estas páginas tenéis muchos cuentos muy cortos y bonitos:</w:t>
      </w:r>
    </w:p>
    <w:p w:rsidR="003C63FA" w:rsidRPr="003C63FA" w:rsidRDefault="0093038A" w:rsidP="003C63F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es-ES"/>
        </w:rPr>
      </w:pPr>
      <w:hyperlink r:id="rId13" w:history="1">
        <w:r w:rsidR="003C63FA" w:rsidRPr="003C63FA">
          <w:rPr>
            <w:rStyle w:val="Hipervnculo"/>
            <w:rFonts w:eastAsia="Times New Roman" w:cs="Calibri"/>
            <w:lang w:eastAsia="es-ES"/>
          </w:rPr>
          <w:t>http://www.iescarlosbousono.com/wordpress/wp-content/uploads/2008/04/antologiaprimeroeso.pdf</w:t>
        </w:r>
      </w:hyperlink>
    </w:p>
    <w:p w:rsidR="003C63FA" w:rsidRDefault="0093038A" w:rsidP="003C63FA">
      <w:pPr>
        <w:numPr>
          <w:ilvl w:val="0"/>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es-ES"/>
        </w:rPr>
      </w:pPr>
      <w:hyperlink r:id="rId14" w:history="1">
        <w:r w:rsidR="003C63FA" w:rsidRPr="003C63FA">
          <w:rPr>
            <w:rStyle w:val="Hipervnculo"/>
            <w:rFonts w:eastAsia="Times New Roman" w:cs="Calibri"/>
            <w:lang w:eastAsia="es-ES"/>
          </w:rPr>
          <w:t>http://cprmerida.juntaextremadura.net/cpr/primaria/boletin0708/cuentos/cuentos.html</w:t>
        </w:r>
      </w:hyperlink>
    </w:p>
    <w:p w:rsidR="003C63FA" w:rsidRPr="003C63FA" w:rsidRDefault="003C63FA" w:rsidP="003C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eastAsia="Times New Roman" w:cs="Calibri"/>
          <w:lang w:eastAsia="es-ES"/>
        </w:rPr>
      </w:pPr>
    </w:p>
    <w:p w:rsidR="003C63FA" w:rsidRPr="003C63FA" w:rsidRDefault="003C63FA" w:rsidP="003C63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lang w:eastAsia="es-ES"/>
        </w:rPr>
      </w:pPr>
      <w:r w:rsidRPr="003C63FA">
        <w:rPr>
          <w:rFonts w:eastAsia="Times New Roman" w:cs="Calibri"/>
          <w:lang w:eastAsia="es-ES"/>
        </w:rPr>
        <w:t>Y películas hay muchas; os dejo una lista de algunas que creo que os pueden gustar y las comentamos a la vuelta:</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El viaje de Chihiro</w:t>
      </w:r>
      <w:r>
        <w:rPr>
          <w:rFonts w:eastAsia="Times New Roman" w:cs="Calibri"/>
          <w:i/>
          <w:lang w:eastAsia="es-ES"/>
        </w:rPr>
        <w:t xml:space="preserve"> (</w:t>
      </w:r>
      <w:r>
        <w:rPr>
          <w:rFonts w:eastAsia="Times New Roman" w:cs="Calibri"/>
          <w:lang w:eastAsia="es-ES"/>
        </w:rPr>
        <w:t>esta es la que estábamos viendo en clase</w:t>
      </w:r>
      <w:r>
        <w:rPr>
          <w:rFonts w:eastAsia="Times New Roman" w:cs="Calibri"/>
          <w:i/>
          <w:lang w:eastAsia="es-ES"/>
        </w:rPr>
        <w:t>)</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Mi vecino Totoro</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Your Name</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La chica que saltaba a través del tiempo</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Manolito Gafotas</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La lengua de las mariposas</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La clase</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Los chicos del coro</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La familia Bélier</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La ladrona de libros</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Cinema Paradiso</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La vida es bella</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Up</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El niño del pijama de rayas</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Wall-E</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Moonlight</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Lion</w:t>
      </w:r>
    </w:p>
    <w:p w:rsidR="003C63FA"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Figuras ocultas</w:t>
      </w:r>
    </w:p>
    <w:p w:rsid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Trash</w:t>
      </w:r>
    </w:p>
    <w:p w:rsidR="00C82042" w:rsidRPr="003C63FA" w:rsidRDefault="003C63FA" w:rsidP="003C63FA">
      <w:pPr>
        <w:numPr>
          <w:ilvl w:val="0"/>
          <w:numId w:val="4"/>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alibri"/>
          <w:i/>
          <w:lang w:eastAsia="es-ES"/>
        </w:rPr>
      </w:pPr>
      <w:r w:rsidRPr="003C63FA">
        <w:rPr>
          <w:rFonts w:eastAsia="Times New Roman" w:cs="Calibri"/>
          <w:i/>
          <w:lang w:eastAsia="es-ES"/>
        </w:rPr>
        <w:t>Del revés (Inside Out</w:t>
      </w:r>
      <w:r>
        <w:rPr>
          <w:rFonts w:eastAsia="Times New Roman" w:cs="Calibri"/>
          <w:i/>
          <w:lang w:eastAsia="es-ES"/>
        </w:rPr>
        <w:t>)</w:t>
      </w:r>
    </w:p>
    <w:sectPr w:rsidR="00C82042" w:rsidRPr="003C63FA" w:rsidSect="00512164">
      <w:pgSz w:w="16838" w:h="11906" w:orient="landscape"/>
      <w:pgMar w:top="993" w:right="1417" w:bottom="993"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299E" w:rsidRDefault="0002299E" w:rsidP="0018106D">
      <w:pPr>
        <w:spacing w:after="0" w:line="240" w:lineRule="auto"/>
      </w:pPr>
      <w:r>
        <w:separator/>
      </w:r>
    </w:p>
  </w:endnote>
  <w:endnote w:type="continuationSeparator" w:id="1">
    <w:p w:rsidR="0002299E" w:rsidRDefault="0002299E" w:rsidP="001810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jaVu Sans">
    <w:altName w:val="Times New Roman"/>
    <w:charset w:val="00"/>
    <w:family w:val="auto"/>
    <w:pitch w:val="variable"/>
    <w:sig w:usb0="00000000" w:usb1="00000000" w:usb2="00000000" w:usb3="00000000" w:csb0="0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06D" w:rsidRDefault="0018106D">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299E" w:rsidRDefault="0002299E" w:rsidP="0018106D">
      <w:pPr>
        <w:spacing w:after="0" w:line="240" w:lineRule="auto"/>
      </w:pPr>
      <w:r>
        <w:separator/>
      </w:r>
    </w:p>
  </w:footnote>
  <w:footnote w:type="continuationSeparator" w:id="1">
    <w:p w:rsidR="0002299E" w:rsidRDefault="0002299E" w:rsidP="0018106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B09F0"/>
    <w:multiLevelType w:val="multilevel"/>
    <w:tmpl w:val="0F0CA514"/>
    <w:lvl w:ilvl="0">
      <w:start w:val="1"/>
      <w:numFmt w:val="upperLetter"/>
      <w:lvlText w:val="%1."/>
      <w:lvlJc w:val="left"/>
      <w:rPr>
        <w:rFonts w:hint="default"/>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EEC7CB4"/>
    <w:multiLevelType w:val="hybridMultilevel"/>
    <w:tmpl w:val="8F66BA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3D9D7FD6"/>
    <w:multiLevelType w:val="hybridMultilevel"/>
    <w:tmpl w:val="6558446C"/>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498536E9"/>
    <w:multiLevelType w:val="hybridMultilevel"/>
    <w:tmpl w:val="748A37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8F00437"/>
    <w:multiLevelType w:val="hybridMultilevel"/>
    <w:tmpl w:val="BAD4CCCA"/>
    <w:lvl w:ilvl="0" w:tplc="0C0A0001">
      <w:start w:val="1"/>
      <w:numFmt w:val="bullet"/>
      <w:lvlText w:val=""/>
      <w:lvlJc w:val="left"/>
      <w:pPr>
        <w:ind w:left="795" w:hanging="360"/>
      </w:pPr>
      <w:rPr>
        <w:rFonts w:ascii="Symbol" w:hAnsi="Symbol" w:hint="default"/>
      </w:rPr>
    </w:lvl>
    <w:lvl w:ilvl="1" w:tplc="0C0A0003" w:tentative="1">
      <w:start w:val="1"/>
      <w:numFmt w:val="bullet"/>
      <w:lvlText w:val="o"/>
      <w:lvlJc w:val="left"/>
      <w:pPr>
        <w:ind w:left="1515" w:hanging="360"/>
      </w:pPr>
      <w:rPr>
        <w:rFonts w:ascii="Courier New" w:hAnsi="Courier New" w:cs="Courier New" w:hint="default"/>
      </w:rPr>
    </w:lvl>
    <w:lvl w:ilvl="2" w:tplc="0C0A0005" w:tentative="1">
      <w:start w:val="1"/>
      <w:numFmt w:val="bullet"/>
      <w:lvlText w:val=""/>
      <w:lvlJc w:val="left"/>
      <w:pPr>
        <w:ind w:left="2235" w:hanging="360"/>
      </w:pPr>
      <w:rPr>
        <w:rFonts w:ascii="Wingdings" w:hAnsi="Wingdings" w:hint="default"/>
      </w:rPr>
    </w:lvl>
    <w:lvl w:ilvl="3" w:tplc="0C0A0001" w:tentative="1">
      <w:start w:val="1"/>
      <w:numFmt w:val="bullet"/>
      <w:lvlText w:val=""/>
      <w:lvlJc w:val="left"/>
      <w:pPr>
        <w:ind w:left="2955" w:hanging="360"/>
      </w:pPr>
      <w:rPr>
        <w:rFonts w:ascii="Symbol" w:hAnsi="Symbol" w:hint="default"/>
      </w:rPr>
    </w:lvl>
    <w:lvl w:ilvl="4" w:tplc="0C0A0003" w:tentative="1">
      <w:start w:val="1"/>
      <w:numFmt w:val="bullet"/>
      <w:lvlText w:val="o"/>
      <w:lvlJc w:val="left"/>
      <w:pPr>
        <w:ind w:left="3675" w:hanging="360"/>
      </w:pPr>
      <w:rPr>
        <w:rFonts w:ascii="Courier New" w:hAnsi="Courier New" w:cs="Courier New" w:hint="default"/>
      </w:rPr>
    </w:lvl>
    <w:lvl w:ilvl="5" w:tplc="0C0A0005" w:tentative="1">
      <w:start w:val="1"/>
      <w:numFmt w:val="bullet"/>
      <w:lvlText w:val=""/>
      <w:lvlJc w:val="left"/>
      <w:pPr>
        <w:ind w:left="4395" w:hanging="360"/>
      </w:pPr>
      <w:rPr>
        <w:rFonts w:ascii="Wingdings" w:hAnsi="Wingdings" w:hint="default"/>
      </w:rPr>
    </w:lvl>
    <w:lvl w:ilvl="6" w:tplc="0C0A0001" w:tentative="1">
      <w:start w:val="1"/>
      <w:numFmt w:val="bullet"/>
      <w:lvlText w:val=""/>
      <w:lvlJc w:val="left"/>
      <w:pPr>
        <w:ind w:left="5115" w:hanging="360"/>
      </w:pPr>
      <w:rPr>
        <w:rFonts w:ascii="Symbol" w:hAnsi="Symbol" w:hint="default"/>
      </w:rPr>
    </w:lvl>
    <w:lvl w:ilvl="7" w:tplc="0C0A0003" w:tentative="1">
      <w:start w:val="1"/>
      <w:numFmt w:val="bullet"/>
      <w:lvlText w:val="o"/>
      <w:lvlJc w:val="left"/>
      <w:pPr>
        <w:ind w:left="5835" w:hanging="360"/>
      </w:pPr>
      <w:rPr>
        <w:rFonts w:ascii="Courier New" w:hAnsi="Courier New" w:cs="Courier New" w:hint="default"/>
      </w:rPr>
    </w:lvl>
    <w:lvl w:ilvl="8" w:tplc="0C0A0005" w:tentative="1">
      <w:start w:val="1"/>
      <w:numFmt w:val="bullet"/>
      <w:lvlText w:val=""/>
      <w:lvlJc w:val="left"/>
      <w:pPr>
        <w:ind w:left="6555"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63CDE"/>
    <w:rsid w:val="0002299E"/>
    <w:rsid w:val="0018106D"/>
    <w:rsid w:val="002E279A"/>
    <w:rsid w:val="0032691E"/>
    <w:rsid w:val="003C63FA"/>
    <w:rsid w:val="003E66DF"/>
    <w:rsid w:val="003F6BE6"/>
    <w:rsid w:val="00512164"/>
    <w:rsid w:val="00553359"/>
    <w:rsid w:val="006035A3"/>
    <w:rsid w:val="00637F76"/>
    <w:rsid w:val="006E4FB3"/>
    <w:rsid w:val="00856A75"/>
    <w:rsid w:val="00861889"/>
    <w:rsid w:val="0093038A"/>
    <w:rsid w:val="009F6848"/>
    <w:rsid w:val="00C17BA7"/>
    <w:rsid w:val="00C82042"/>
    <w:rsid w:val="00DA0516"/>
    <w:rsid w:val="00E376F6"/>
    <w:rsid w:val="00E452CC"/>
    <w:rsid w:val="00E63CDE"/>
    <w:rsid w:val="00F77123"/>
    <w:rsid w:val="00FC7A2A"/>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52CC"/>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ennegrita">
    <w:name w:val="Strong"/>
    <w:basedOn w:val="Fuentedeprrafopredeter"/>
    <w:uiPriority w:val="22"/>
    <w:qFormat/>
    <w:rsid w:val="00E63CDE"/>
    <w:rPr>
      <w:b/>
      <w:bCs/>
    </w:rPr>
  </w:style>
  <w:style w:type="paragraph" w:styleId="NormalWeb">
    <w:name w:val="Normal (Web)"/>
    <w:basedOn w:val="Normal"/>
    <w:uiPriority w:val="99"/>
    <w:semiHidden/>
    <w:unhideWhenUsed/>
    <w:rsid w:val="00E63CDE"/>
    <w:pPr>
      <w:spacing w:before="100" w:beforeAutospacing="1" w:after="100" w:afterAutospacing="1" w:line="240" w:lineRule="auto"/>
    </w:pPr>
    <w:rPr>
      <w:rFonts w:ascii="Times New Roman" w:eastAsia="Times New Roman" w:hAnsi="Times New Roman"/>
      <w:sz w:val="24"/>
      <w:szCs w:val="24"/>
      <w:lang w:eastAsia="es-ES"/>
    </w:rPr>
  </w:style>
  <w:style w:type="table" w:styleId="Tablaconcuadrcula">
    <w:name w:val="Table Grid"/>
    <w:basedOn w:val="Tablanormal"/>
    <w:uiPriority w:val="59"/>
    <w:rsid w:val="00E63CD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conformatoprevio">
    <w:name w:val="HTML Preformatted"/>
    <w:basedOn w:val="Normal"/>
    <w:link w:val="HTMLconformatoprevioCar"/>
    <w:uiPriority w:val="99"/>
    <w:semiHidden/>
    <w:unhideWhenUsed/>
    <w:rsid w:val="00C820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semiHidden/>
    <w:rsid w:val="00C82042"/>
    <w:rPr>
      <w:rFonts w:ascii="Courier New" w:eastAsia="Times New Roman" w:hAnsi="Courier New" w:cs="Courier New"/>
    </w:rPr>
  </w:style>
  <w:style w:type="paragraph" w:styleId="Encabezado">
    <w:name w:val="header"/>
    <w:basedOn w:val="Normal"/>
    <w:link w:val="EncabezadoCar"/>
    <w:uiPriority w:val="99"/>
    <w:semiHidden/>
    <w:unhideWhenUsed/>
    <w:rsid w:val="0018106D"/>
    <w:pPr>
      <w:tabs>
        <w:tab w:val="center" w:pos="4252"/>
        <w:tab w:val="right" w:pos="8504"/>
      </w:tabs>
    </w:pPr>
  </w:style>
  <w:style w:type="character" w:customStyle="1" w:styleId="EncabezadoCar">
    <w:name w:val="Encabezado Car"/>
    <w:basedOn w:val="Fuentedeprrafopredeter"/>
    <w:link w:val="Encabezado"/>
    <w:uiPriority w:val="99"/>
    <w:semiHidden/>
    <w:rsid w:val="0018106D"/>
    <w:rPr>
      <w:sz w:val="22"/>
      <w:szCs w:val="22"/>
      <w:lang w:eastAsia="en-US"/>
    </w:rPr>
  </w:style>
  <w:style w:type="paragraph" w:styleId="Piedepgina">
    <w:name w:val="footer"/>
    <w:basedOn w:val="Normal"/>
    <w:link w:val="PiedepginaCar"/>
    <w:uiPriority w:val="99"/>
    <w:semiHidden/>
    <w:unhideWhenUsed/>
    <w:rsid w:val="0018106D"/>
    <w:pPr>
      <w:tabs>
        <w:tab w:val="center" w:pos="4252"/>
        <w:tab w:val="right" w:pos="8504"/>
      </w:tabs>
    </w:pPr>
  </w:style>
  <w:style w:type="character" w:customStyle="1" w:styleId="PiedepginaCar">
    <w:name w:val="Pie de página Car"/>
    <w:basedOn w:val="Fuentedeprrafopredeter"/>
    <w:link w:val="Piedepgina"/>
    <w:uiPriority w:val="99"/>
    <w:semiHidden/>
    <w:rsid w:val="0018106D"/>
    <w:rPr>
      <w:sz w:val="22"/>
      <w:szCs w:val="22"/>
      <w:lang w:eastAsia="en-US"/>
    </w:rPr>
  </w:style>
  <w:style w:type="paragraph" w:styleId="Prrafodelista">
    <w:name w:val="List Paragraph"/>
    <w:basedOn w:val="Normal"/>
    <w:uiPriority w:val="34"/>
    <w:qFormat/>
    <w:rsid w:val="00553359"/>
    <w:pPr>
      <w:ind w:left="708"/>
    </w:pPr>
  </w:style>
  <w:style w:type="paragraph" w:customStyle="1" w:styleId="Standard">
    <w:name w:val="Standard"/>
    <w:rsid w:val="00637F76"/>
    <w:pPr>
      <w:widowControl w:val="0"/>
      <w:suppressAutoHyphens/>
      <w:autoSpaceDN w:val="0"/>
      <w:textAlignment w:val="baseline"/>
    </w:pPr>
    <w:rPr>
      <w:rFonts w:ascii="Times New Roman" w:eastAsia="DejaVu Sans" w:hAnsi="Times New Roman" w:cs="DejaVu Sans"/>
      <w:kern w:val="3"/>
      <w:sz w:val="24"/>
      <w:szCs w:val="24"/>
      <w:lang w:eastAsia="zh-CN" w:bidi="hi-IN"/>
    </w:rPr>
  </w:style>
  <w:style w:type="character" w:styleId="Hipervnculo">
    <w:name w:val="Hyperlink"/>
    <w:basedOn w:val="Fuentedeprrafopredeter"/>
    <w:uiPriority w:val="99"/>
    <w:unhideWhenUsed/>
    <w:rsid w:val="003C63FA"/>
    <w:rPr>
      <w:color w:val="0000FF"/>
      <w:u w:val="single"/>
    </w:rPr>
  </w:style>
</w:styles>
</file>

<file path=word/webSettings.xml><?xml version="1.0" encoding="utf-8"?>
<w:webSettings xmlns:r="http://schemas.openxmlformats.org/officeDocument/2006/relationships" xmlns:w="http://schemas.openxmlformats.org/wordprocessingml/2006/main">
  <w:divs>
    <w:div w:id="924341769">
      <w:bodyDiv w:val="1"/>
      <w:marLeft w:val="0"/>
      <w:marRight w:val="0"/>
      <w:marTop w:val="0"/>
      <w:marBottom w:val="0"/>
      <w:divBdr>
        <w:top w:val="none" w:sz="0" w:space="0" w:color="auto"/>
        <w:left w:val="none" w:sz="0" w:space="0" w:color="auto"/>
        <w:bottom w:val="none" w:sz="0" w:space="0" w:color="auto"/>
        <w:right w:val="none" w:sz="0" w:space="0" w:color="auto"/>
      </w:divBdr>
    </w:div>
    <w:div w:id="1891306251">
      <w:bodyDiv w:val="1"/>
      <w:marLeft w:val="0"/>
      <w:marRight w:val="0"/>
      <w:marTop w:val="0"/>
      <w:marBottom w:val="0"/>
      <w:divBdr>
        <w:top w:val="none" w:sz="0" w:space="0" w:color="auto"/>
        <w:left w:val="none" w:sz="0" w:space="0" w:color="auto"/>
        <w:bottom w:val="none" w:sz="0" w:space="0" w:color="auto"/>
        <w:right w:val="none" w:sz="0" w:space="0" w:color="auto"/>
      </w:divBdr>
    </w:div>
    <w:div w:id="2000689907">
      <w:bodyDiv w:val="1"/>
      <w:marLeft w:val="0"/>
      <w:marRight w:val="0"/>
      <w:marTop w:val="0"/>
      <w:marBottom w:val="0"/>
      <w:divBdr>
        <w:top w:val="none" w:sz="0" w:space="0" w:color="auto"/>
        <w:left w:val="none" w:sz="0" w:space="0" w:color="auto"/>
        <w:bottom w:val="none" w:sz="0" w:space="0" w:color="auto"/>
        <w:right w:val="none" w:sz="0" w:space="0" w:color="auto"/>
      </w:divBdr>
    </w:div>
    <w:div w:id="2056274659">
      <w:bodyDiv w:val="1"/>
      <w:marLeft w:val="0"/>
      <w:marRight w:val="0"/>
      <w:marTop w:val="0"/>
      <w:marBottom w:val="0"/>
      <w:divBdr>
        <w:top w:val="none" w:sz="0" w:space="0" w:color="auto"/>
        <w:left w:val="none" w:sz="0" w:space="0" w:color="auto"/>
        <w:bottom w:val="none" w:sz="0" w:space="0" w:color="auto"/>
        <w:right w:val="none" w:sz="0" w:space="0" w:color="auto"/>
      </w:divBdr>
      <w:divsChild>
        <w:div w:id="1931347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0056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about:blan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1B136D-851F-4112-9C30-57CA9624A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1601</Words>
  <Characters>8810</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cp:lastModifiedBy>francisco.rodriguez4@outlook.es</cp:lastModifiedBy>
  <cp:revision>6</cp:revision>
  <dcterms:created xsi:type="dcterms:W3CDTF">2020-03-16T09:28:00Z</dcterms:created>
  <dcterms:modified xsi:type="dcterms:W3CDTF">2020-03-16T09:42:00Z</dcterms:modified>
</cp:coreProperties>
</file>